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F0" w:rsidRPr="00B212C2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b/>
          <w:bCs/>
          <w:sz w:val="28"/>
          <w:szCs w:val="28"/>
        </w:rPr>
      </w:pPr>
      <w:r w:rsidRPr="00B212C2">
        <w:rPr>
          <w:b/>
          <w:bCs/>
          <w:sz w:val="28"/>
          <w:szCs w:val="28"/>
        </w:rPr>
        <w:t>СОБРАНИЕ ДЕПУТАТОВ</w:t>
      </w:r>
    </w:p>
    <w:p w:rsidR="00EE28F0" w:rsidRPr="00B212C2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НОВОПЕРШИНСКОГО</w:t>
      </w:r>
      <w:r w:rsidRPr="00B212C2">
        <w:rPr>
          <w:b/>
          <w:bCs/>
          <w:sz w:val="28"/>
          <w:szCs w:val="28"/>
        </w:rPr>
        <w:t xml:space="preserve"> СЕЛЬСОВЕТА </w:t>
      </w:r>
    </w:p>
    <w:p w:rsidR="00EE28F0" w:rsidRPr="00B212C2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b/>
          <w:bCs/>
          <w:sz w:val="28"/>
          <w:szCs w:val="28"/>
        </w:rPr>
      </w:pPr>
      <w:r w:rsidRPr="00B212C2">
        <w:rPr>
          <w:b/>
          <w:bCs/>
          <w:sz w:val="28"/>
          <w:szCs w:val="28"/>
        </w:rPr>
        <w:t>ДМТРИЕВСКОГО РАЙОНА КУРСКОЙ ОБЛАСТИ</w:t>
      </w:r>
    </w:p>
    <w:p w:rsidR="00EE28F0" w:rsidRPr="00B212C2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b/>
          <w:bCs/>
          <w:sz w:val="28"/>
          <w:szCs w:val="28"/>
        </w:rPr>
      </w:pPr>
    </w:p>
    <w:p w:rsidR="00EE28F0" w:rsidRPr="00B212C2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b/>
          <w:bCs/>
          <w:sz w:val="28"/>
          <w:szCs w:val="28"/>
        </w:rPr>
      </w:pPr>
      <w:r w:rsidRPr="00B212C2">
        <w:rPr>
          <w:b/>
          <w:bCs/>
          <w:sz w:val="28"/>
          <w:szCs w:val="28"/>
        </w:rPr>
        <w:t>РЕШЕНИЕ</w:t>
      </w:r>
    </w:p>
    <w:p w:rsidR="00EE28F0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EE28F0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>от 18 апреля 2017 года     д. Новая Першина     № 72</w:t>
      </w:r>
    </w:p>
    <w:p w:rsidR="00EE28F0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EE28F0" w:rsidRPr="00B212C2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b/>
          <w:bCs/>
          <w:sz w:val="28"/>
          <w:szCs w:val="28"/>
        </w:rPr>
      </w:pPr>
      <w:r w:rsidRPr="00B212C2">
        <w:rPr>
          <w:b/>
          <w:bCs/>
          <w:sz w:val="28"/>
          <w:szCs w:val="28"/>
        </w:rPr>
        <w:t xml:space="preserve">О Порядке сообщения Главой </w:t>
      </w:r>
      <w:r>
        <w:rPr>
          <w:b/>
          <w:bCs/>
          <w:sz w:val="28"/>
          <w:szCs w:val="28"/>
        </w:rPr>
        <w:t>Новопершинского</w:t>
      </w:r>
      <w:r w:rsidRPr="00B212C2">
        <w:rPr>
          <w:b/>
          <w:bCs/>
          <w:sz w:val="28"/>
          <w:szCs w:val="28"/>
        </w:rPr>
        <w:t xml:space="preserve">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 </w:t>
      </w:r>
    </w:p>
    <w:p w:rsidR="00EE28F0" w:rsidRDefault="00EE28F0" w:rsidP="00146FCD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46FCD">
        <w:rPr>
          <w:sz w:val="28"/>
          <w:szCs w:val="28"/>
        </w:rPr>
        <w:t xml:space="preserve">В соответствии с Указом Президента Российской Федерации от </w:t>
      </w:r>
      <w:r>
        <w:rPr>
          <w:sz w:val="28"/>
          <w:szCs w:val="28"/>
        </w:rPr>
        <w:t xml:space="preserve">      </w:t>
      </w:r>
      <w:r w:rsidRPr="00146FCD">
        <w:rPr>
          <w:sz w:val="28"/>
          <w:szCs w:val="28"/>
        </w:rPr>
        <w:t>22 декабря 2015 года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руководствуясь Уставом муниципа</w:t>
      </w:r>
      <w:r>
        <w:rPr>
          <w:sz w:val="28"/>
          <w:szCs w:val="28"/>
        </w:rPr>
        <w:t>льного образования «Новопершинский сельсовет» Дмитриевского</w:t>
      </w:r>
      <w:r w:rsidRPr="00146FCD">
        <w:rPr>
          <w:sz w:val="28"/>
          <w:szCs w:val="28"/>
        </w:rPr>
        <w:t xml:space="preserve"> района Курской области, С</w:t>
      </w:r>
      <w:r>
        <w:rPr>
          <w:sz w:val="28"/>
          <w:szCs w:val="28"/>
        </w:rPr>
        <w:t>обрание депутатов Новопершинского сельсовета Дмитриевского</w:t>
      </w:r>
      <w:r w:rsidRPr="00146FCD">
        <w:rPr>
          <w:sz w:val="28"/>
          <w:szCs w:val="28"/>
        </w:rPr>
        <w:t xml:space="preserve"> района Курской области РЕШИЛО: </w:t>
      </w: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1. Утвердить  Положение о П</w:t>
      </w:r>
      <w:r w:rsidRPr="00146FCD">
        <w:rPr>
          <w:sz w:val="28"/>
          <w:szCs w:val="28"/>
        </w:rPr>
        <w:t>оряд</w:t>
      </w:r>
      <w:r>
        <w:rPr>
          <w:sz w:val="28"/>
          <w:szCs w:val="28"/>
        </w:rPr>
        <w:t>ке</w:t>
      </w:r>
      <w:r w:rsidRPr="00146FCD">
        <w:rPr>
          <w:sz w:val="28"/>
          <w:szCs w:val="28"/>
        </w:rPr>
        <w:t xml:space="preserve"> сообщения </w:t>
      </w:r>
      <w:r>
        <w:rPr>
          <w:sz w:val="28"/>
          <w:szCs w:val="28"/>
        </w:rPr>
        <w:t>Главой Новопершинского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интересов.(прилагается)</w:t>
      </w:r>
      <w:r w:rsidRPr="00146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sz w:val="28"/>
          <w:szCs w:val="28"/>
        </w:rPr>
        <w:tab/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Pr="00146FC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46FCD">
        <w:rPr>
          <w:sz w:val="28"/>
          <w:szCs w:val="28"/>
        </w:rPr>
        <w:t xml:space="preserve">Настоящее решение вступает в силу со дня его официального обнародования. </w:t>
      </w: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>Новопершинского сельсовета</w:t>
      </w: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>Дмитриевского района                                                   Л.Л.Ливенцева</w:t>
      </w:r>
    </w:p>
    <w:p w:rsidR="00EE28F0" w:rsidRDefault="00EE28F0" w:rsidP="00DD004C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E54E2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 w:rsidRPr="00146FC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Новопершинского сельсовета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>Дмитриевского района                                                    А.Н.Дорожкин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EE28F0" w:rsidRDefault="00EE28F0" w:rsidP="00E54E2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right="2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right="281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Утверждено: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right="2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решением Собрания депутатов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right="2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Новопершинского сельсовета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right="2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Дмитриевского района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right="2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от 18 апреля 2017 года № 72</w:t>
      </w:r>
    </w:p>
    <w:p w:rsidR="00EE28F0" w:rsidRDefault="00EE28F0" w:rsidP="00363832">
      <w:pPr>
        <w:pStyle w:val="Style3"/>
        <w:widowControl/>
        <w:tabs>
          <w:tab w:val="left" w:pos="9781"/>
        </w:tabs>
        <w:spacing w:line="322" w:lineRule="exact"/>
        <w:ind w:right="281"/>
        <w:jc w:val="left"/>
        <w:rPr>
          <w:sz w:val="28"/>
          <w:szCs w:val="28"/>
        </w:rPr>
      </w:pPr>
    </w:p>
    <w:p w:rsidR="00EE28F0" w:rsidRDefault="00EE28F0" w:rsidP="00147AF3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>
        <w:rPr>
          <w:sz w:val="28"/>
          <w:szCs w:val="28"/>
        </w:rPr>
        <w:t>Положение о Порядке сообщения Главой Новопершинского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</w:t>
      </w:r>
      <w:r w:rsidRPr="00146FCD">
        <w:rPr>
          <w:sz w:val="28"/>
          <w:szCs w:val="28"/>
        </w:rPr>
        <w:t xml:space="preserve"> </w:t>
      </w:r>
    </w:p>
    <w:p w:rsidR="00EE28F0" w:rsidRDefault="00EE28F0" w:rsidP="00DD7DF2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46FCD">
        <w:rPr>
          <w:sz w:val="28"/>
          <w:szCs w:val="28"/>
        </w:rPr>
        <w:t>1. Настоящим Положением</w:t>
      </w:r>
      <w:r>
        <w:rPr>
          <w:sz w:val="28"/>
          <w:szCs w:val="28"/>
        </w:rPr>
        <w:t xml:space="preserve"> определяется Порядок сообщения Главой Новопершинского сельсовета Дмитриевского района о возникновении личной заинтересованности   при исполнении должностных обязанностей, которая приводит или может привести к конфликту интересов.                                                                                                                                                        2. Глава, обязан</w:t>
      </w:r>
      <w:r w:rsidRPr="00146FCD">
        <w:rPr>
          <w:sz w:val="28"/>
          <w:szCs w:val="28"/>
        </w:rPr>
        <w:t xml:space="preserve">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 </w:t>
      </w:r>
      <w:r>
        <w:rPr>
          <w:sz w:val="28"/>
          <w:szCs w:val="28"/>
        </w:rPr>
        <w:t xml:space="preserve">                                      3. Глава, направляет</w:t>
      </w:r>
      <w:r w:rsidRPr="00146FCD">
        <w:rPr>
          <w:sz w:val="28"/>
          <w:szCs w:val="28"/>
        </w:rPr>
        <w:t xml:space="preserve"> на имя председателя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(далее – комиссия) уведомление, составленное по форме согласно приложения к настоящему Положению. Уведомление д</w:t>
      </w:r>
      <w:r>
        <w:rPr>
          <w:sz w:val="28"/>
          <w:szCs w:val="28"/>
        </w:rPr>
        <w:t xml:space="preserve">олжно быть лично подписано Главой, </w:t>
      </w:r>
      <w:r w:rsidRPr="00146FCD">
        <w:rPr>
          <w:sz w:val="28"/>
          <w:szCs w:val="28"/>
        </w:rPr>
        <w:t xml:space="preserve"> с указанием даты его составления. </w:t>
      </w: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146FCD">
        <w:rPr>
          <w:sz w:val="28"/>
          <w:szCs w:val="28"/>
        </w:rPr>
        <w:t xml:space="preserve">4. 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146FCD">
        <w:rPr>
          <w:sz w:val="28"/>
          <w:szCs w:val="28"/>
        </w:rPr>
        <w:t>5. В ходе предварительного рассмотрения уведомлений секретарь комиссии имеет право получат</w:t>
      </w:r>
      <w:r>
        <w:rPr>
          <w:sz w:val="28"/>
          <w:szCs w:val="28"/>
        </w:rPr>
        <w:t>ь в установленном порядке от Главы</w:t>
      </w:r>
      <w:r w:rsidRPr="00146FCD">
        <w:rPr>
          <w:sz w:val="28"/>
          <w:szCs w:val="28"/>
        </w:rPr>
        <w:t xml:space="preserve">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 </w:t>
      </w:r>
      <w:r>
        <w:rPr>
          <w:sz w:val="28"/>
          <w:szCs w:val="28"/>
        </w:rPr>
        <w:t xml:space="preserve">                            </w:t>
      </w:r>
      <w:r w:rsidRPr="00146FCD">
        <w:rPr>
          <w:sz w:val="28"/>
          <w:szCs w:val="28"/>
        </w:rPr>
        <w:t>6. По результатам предварительного рассмотрения уведомлений, поступивших в соответствии с пунктом 4 настоящего Положения секретарем комиссии подготавливается мотивированное заключение на каждое из них. 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  <w:r>
        <w:rPr>
          <w:sz w:val="28"/>
          <w:szCs w:val="28"/>
        </w:rPr>
        <w:t xml:space="preserve"> </w:t>
      </w:r>
      <w:r w:rsidRPr="00146FCD">
        <w:rPr>
          <w:sz w:val="28"/>
          <w:szCs w:val="28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  <w:r>
        <w:rPr>
          <w:sz w:val="28"/>
          <w:szCs w:val="28"/>
        </w:rPr>
        <w:t xml:space="preserve">                         </w:t>
      </w:r>
      <w:r w:rsidRPr="00146FCD">
        <w:rPr>
          <w:sz w:val="28"/>
          <w:szCs w:val="28"/>
        </w:rPr>
        <w:t xml:space="preserve"> 7. Председателем комиссии по результатам рассмотрения им уведомлений принимается одно из следующих решений: </w:t>
      </w:r>
      <w:r>
        <w:rPr>
          <w:sz w:val="28"/>
          <w:szCs w:val="28"/>
        </w:rPr>
        <w:t xml:space="preserve">                                          </w:t>
      </w:r>
      <w:r w:rsidRPr="00146FCD">
        <w:rPr>
          <w:sz w:val="28"/>
          <w:szCs w:val="28"/>
        </w:rPr>
        <w:t>а) признать, что при исполнени</w:t>
      </w:r>
      <w:r>
        <w:rPr>
          <w:sz w:val="28"/>
          <w:szCs w:val="28"/>
        </w:rPr>
        <w:t>и должностных обязанностей Глава, направивший</w:t>
      </w:r>
      <w:r w:rsidRPr="00146FCD">
        <w:rPr>
          <w:sz w:val="28"/>
          <w:szCs w:val="28"/>
        </w:rPr>
        <w:t xml:space="preserve"> уведомление, конфликт интересов отсутствует;</w:t>
      </w:r>
      <w:r>
        <w:rPr>
          <w:sz w:val="28"/>
          <w:szCs w:val="28"/>
        </w:rPr>
        <w:t xml:space="preserve">                                                </w:t>
      </w:r>
      <w:r w:rsidRPr="00146FCD">
        <w:rPr>
          <w:sz w:val="28"/>
          <w:szCs w:val="28"/>
        </w:rPr>
        <w:t xml:space="preserve"> б) признать, что при исполнени</w:t>
      </w:r>
      <w:r>
        <w:rPr>
          <w:sz w:val="28"/>
          <w:szCs w:val="28"/>
        </w:rPr>
        <w:t>и должностных обязанностей Глава, направивший</w:t>
      </w:r>
      <w:r w:rsidRPr="00146FCD">
        <w:rPr>
          <w:sz w:val="28"/>
          <w:szCs w:val="28"/>
        </w:rPr>
        <w:t xml:space="preserve"> уведомление, личная заинтересованность приводит или может привести к конфликту интересов; </w:t>
      </w:r>
      <w:r>
        <w:rPr>
          <w:sz w:val="28"/>
          <w:szCs w:val="28"/>
        </w:rPr>
        <w:t xml:space="preserve">                                                                                    в) признать, что Главой, направивший</w:t>
      </w:r>
      <w:r w:rsidRPr="00146FCD">
        <w:rPr>
          <w:sz w:val="28"/>
          <w:szCs w:val="28"/>
        </w:rPr>
        <w:t xml:space="preserve"> уведомление, не соблюдались требования об урегулировании конфликта интересов. </w:t>
      </w:r>
      <w:r>
        <w:rPr>
          <w:sz w:val="28"/>
          <w:szCs w:val="28"/>
        </w:rPr>
        <w:t xml:space="preserve">                                           </w:t>
      </w:r>
      <w:r w:rsidRPr="00146FCD">
        <w:rPr>
          <w:sz w:val="28"/>
          <w:szCs w:val="28"/>
        </w:rPr>
        <w:t>8. В случае принятия решения, предусмотренного подпунктом "б" пункта 7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</w:t>
      </w:r>
      <w:r>
        <w:rPr>
          <w:sz w:val="28"/>
          <w:szCs w:val="28"/>
        </w:rPr>
        <w:t xml:space="preserve"> интересов либо рекомендует Главе</w:t>
      </w:r>
      <w:r w:rsidRPr="00146FCD">
        <w:rPr>
          <w:sz w:val="28"/>
          <w:szCs w:val="28"/>
        </w:rPr>
        <w:t>, направившему уведомление, принять такие меры.</w:t>
      </w:r>
      <w:r>
        <w:rPr>
          <w:sz w:val="28"/>
          <w:szCs w:val="28"/>
        </w:rPr>
        <w:t xml:space="preserve">                                                                        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 w:rsidRPr="00146FCD">
        <w:rPr>
          <w:sz w:val="28"/>
          <w:szCs w:val="28"/>
        </w:rPr>
        <w:t xml:space="preserve">9. В случае принятия решений, предусмотренных подпунктами "б" и "в" пункта 7 настоящего Положения, председатель комиссии направляет уведомление на рассмотрение соответствующей комиссии. </w:t>
      </w:r>
      <w:r>
        <w:rPr>
          <w:sz w:val="28"/>
          <w:szCs w:val="28"/>
        </w:rPr>
        <w:t xml:space="preserve">                       </w:t>
      </w:r>
      <w:r w:rsidRPr="00146FCD">
        <w:rPr>
          <w:sz w:val="28"/>
          <w:szCs w:val="28"/>
        </w:rPr>
        <w:t>10. Комиссия рассматривает уведомления и принимает по ним решения в порядке, установленном Положением о комиссии по контролю за достоверностью сведений о доходах, об имуществе и обязательствах имущественного характера, представляемых лицами, заме</w:t>
      </w:r>
      <w:r>
        <w:rPr>
          <w:sz w:val="28"/>
          <w:szCs w:val="28"/>
        </w:rPr>
        <w:t>щающими муниципальные должности.</w:t>
      </w:r>
      <w:r w:rsidRPr="00146FCD">
        <w:rPr>
          <w:sz w:val="28"/>
          <w:szCs w:val="28"/>
        </w:rPr>
        <w:t xml:space="preserve"> </w:t>
      </w: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24477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</w:p>
    <w:p w:rsidR="00EE28F0" w:rsidRDefault="00EE28F0" w:rsidP="00A45850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Приложение</w:t>
      </w:r>
    </w:p>
    <w:p w:rsidR="00EE28F0" w:rsidRDefault="00EE28F0" w:rsidP="00A45850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Положению о Порядке сообщения Главой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Новопершинского сельсовета 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Дмитриевского района Курской области о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возникновении личной заинтересованности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при исполнении должностных обязанностей,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которая приводит или может привести к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конфликту интересов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_____________ (отметка об ознакомлении)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Председателю комиссии по контролю за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достоверностью сведений о доходах, об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имуществе и обязательствах имущественного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характера, представляемых лицами, 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замещающими муниципальные должности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от ___________________________________</w:t>
      </w:r>
    </w:p>
    <w:p w:rsidR="00EE28F0" w:rsidRDefault="00EE28F0" w:rsidP="00C77C10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28F0" w:rsidRPr="00914648" w:rsidRDefault="00EE28F0" w:rsidP="005E08F0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sz w:val="28"/>
          <w:szCs w:val="28"/>
        </w:rPr>
      </w:pPr>
      <w:r w:rsidRPr="00914648">
        <w:rPr>
          <w:sz w:val="28"/>
          <w:szCs w:val="28"/>
        </w:rPr>
        <w:t>УВЕДОМЛЕНИЕ</w:t>
      </w:r>
    </w:p>
    <w:p w:rsidR="00EE28F0" w:rsidRPr="00914648" w:rsidRDefault="00EE28F0" w:rsidP="003A0ABC">
      <w:pPr>
        <w:pStyle w:val="Style3"/>
        <w:widowControl/>
        <w:tabs>
          <w:tab w:val="left" w:pos="9781"/>
        </w:tabs>
        <w:spacing w:line="322" w:lineRule="exact"/>
        <w:ind w:left="244" w:right="281"/>
        <w:jc w:val="left"/>
        <w:rPr>
          <w:sz w:val="28"/>
          <w:szCs w:val="28"/>
        </w:rPr>
      </w:pPr>
      <w:r w:rsidRPr="00914648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 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 Обстоятельства, являющиеся основанием возникновения личной заинтересованности: __________________________________________________________________ __________________________________________________________________ Должностные обязанности, на исполнение которых влияет или может повлиять личная заинтересованность: ________________________________________________________________________________ ____________________________________________________ Предлагаемые меры по предотвращению или урегулированию конфликта интересов: __________________________________________________________________ __________________________________________________________________ Намереваюсь (не намереваюсь) лично присутствовать на заседании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(нужное подчеркнуть). "__" _________ 20__ г. _____________________ ________________________ (подпись лица, (расшифровка подписи направляющего уведомление)</w:t>
      </w:r>
    </w:p>
    <w:sectPr w:rsidR="00EE28F0" w:rsidRPr="00914648" w:rsidSect="00244771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9BF"/>
    <w:rsid w:val="000852C2"/>
    <w:rsid w:val="00097499"/>
    <w:rsid w:val="000D55F9"/>
    <w:rsid w:val="001013AC"/>
    <w:rsid w:val="00146FCD"/>
    <w:rsid w:val="00147AF3"/>
    <w:rsid w:val="0018650F"/>
    <w:rsid w:val="0021145A"/>
    <w:rsid w:val="00227959"/>
    <w:rsid w:val="0024277A"/>
    <w:rsid w:val="00244771"/>
    <w:rsid w:val="00247B4D"/>
    <w:rsid w:val="00264189"/>
    <w:rsid w:val="002F41FC"/>
    <w:rsid w:val="00310F3C"/>
    <w:rsid w:val="0032334F"/>
    <w:rsid w:val="003542D5"/>
    <w:rsid w:val="00363832"/>
    <w:rsid w:val="003A0ABC"/>
    <w:rsid w:val="003B06AE"/>
    <w:rsid w:val="00421968"/>
    <w:rsid w:val="0043095B"/>
    <w:rsid w:val="004326FA"/>
    <w:rsid w:val="00433FA2"/>
    <w:rsid w:val="004457AC"/>
    <w:rsid w:val="004D7764"/>
    <w:rsid w:val="004F0933"/>
    <w:rsid w:val="00517587"/>
    <w:rsid w:val="00523801"/>
    <w:rsid w:val="00550541"/>
    <w:rsid w:val="00596B2B"/>
    <w:rsid w:val="005C1AA0"/>
    <w:rsid w:val="005C5000"/>
    <w:rsid w:val="005E08F0"/>
    <w:rsid w:val="00603B55"/>
    <w:rsid w:val="00617E2F"/>
    <w:rsid w:val="00622577"/>
    <w:rsid w:val="006D5C0F"/>
    <w:rsid w:val="006E24DC"/>
    <w:rsid w:val="00710D72"/>
    <w:rsid w:val="0073780C"/>
    <w:rsid w:val="007B65AA"/>
    <w:rsid w:val="00914648"/>
    <w:rsid w:val="00920821"/>
    <w:rsid w:val="00922CE5"/>
    <w:rsid w:val="0095786B"/>
    <w:rsid w:val="0098129B"/>
    <w:rsid w:val="00985399"/>
    <w:rsid w:val="00994FDD"/>
    <w:rsid w:val="009B5EFA"/>
    <w:rsid w:val="009D6B62"/>
    <w:rsid w:val="009E5223"/>
    <w:rsid w:val="00A30BBF"/>
    <w:rsid w:val="00A45850"/>
    <w:rsid w:val="00AC7559"/>
    <w:rsid w:val="00B212C2"/>
    <w:rsid w:val="00B4011D"/>
    <w:rsid w:val="00B45577"/>
    <w:rsid w:val="00B70A51"/>
    <w:rsid w:val="00BB39BF"/>
    <w:rsid w:val="00BC60C4"/>
    <w:rsid w:val="00BE2FE6"/>
    <w:rsid w:val="00C34F7A"/>
    <w:rsid w:val="00C42ECF"/>
    <w:rsid w:val="00C77C10"/>
    <w:rsid w:val="00D44DFC"/>
    <w:rsid w:val="00D53903"/>
    <w:rsid w:val="00D61B0A"/>
    <w:rsid w:val="00D72E86"/>
    <w:rsid w:val="00DA64F5"/>
    <w:rsid w:val="00DB575B"/>
    <w:rsid w:val="00DC50D7"/>
    <w:rsid w:val="00DC7F3B"/>
    <w:rsid w:val="00DD004C"/>
    <w:rsid w:val="00DD7DF2"/>
    <w:rsid w:val="00E31FB5"/>
    <w:rsid w:val="00E54E22"/>
    <w:rsid w:val="00EA7789"/>
    <w:rsid w:val="00EB187D"/>
    <w:rsid w:val="00ED4854"/>
    <w:rsid w:val="00EE28F0"/>
    <w:rsid w:val="00F21F7D"/>
    <w:rsid w:val="00F51D9B"/>
    <w:rsid w:val="00F52D7C"/>
    <w:rsid w:val="00FE1011"/>
    <w:rsid w:val="00FE3F13"/>
    <w:rsid w:val="00FF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BB39B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/>
      <w:ind w:left="2160"/>
      <w:outlineLvl w:val="0"/>
    </w:pPr>
    <w:rPr>
      <w:rFonts w:ascii="Cambria" w:hAnsi="Cambria" w:cs="Cambria"/>
      <w:smallCaps/>
      <w:color w:val="0F243E"/>
      <w:spacing w:val="2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/>
      <w:ind w:left="2160"/>
      <w:outlineLvl w:val="1"/>
    </w:pPr>
    <w:rPr>
      <w:rFonts w:ascii="Cambria" w:hAnsi="Cambria" w:cs="Cambria"/>
      <w:smallCaps/>
      <w:color w:val="17365D"/>
      <w:spacing w:val="20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/>
      <w:ind w:left="2160"/>
      <w:outlineLvl w:val="2"/>
    </w:pPr>
    <w:rPr>
      <w:rFonts w:ascii="Cambria" w:hAnsi="Cambria" w:cs="Cambria"/>
      <w:smallCaps/>
      <w:color w:val="1F497D"/>
      <w:spacing w:val="20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/>
      <w:ind w:left="2160"/>
      <w:outlineLvl w:val="3"/>
    </w:pPr>
    <w:rPr>
      <w:rFonts w:ascii="Cambria" w:hAnsi="Cambria" w:cs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/>
      <w:ind w:left="2160"/>
      <w:outlineLvl w:val="4"/>
    </w:pPr>
    <w:rPr>
      <w:rFonts w:ascii="Cambria" w:hAnsi="Cambria" w:cs="Cambria"/>
      <w:smallCaps/>
      <w:color w:val="3071C3"/>
      <w:spacing w:val="2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 w:line="288" w:lineRule="auto"/>
      <w:ind w:left="2160"/>
      <w:outlineLvl w:val="5"/>
    </w:pPr>
    <w:rPr>
      <w:rFonts w:ascii="Cambria" w:hAnsi="Cambria" w:cs="Cambria"/>
      <w:smallCaps/>
      <w:color w:val="938953"/>
      <w:spacing w:val="2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/>
      <w:ind w:left="2160"/>
      <w:outlineLvl w:val="6"/>
    </w:pPr>
    <w:rPr>
      <w:rFonts w:ascii="Cambria" w:hAnsi="Cambria" w:cs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/>
      <w:ind w:left="2160"/>
      <w:outlineLvl w:val="7"/>
    </w:pPr>
    <w:rPr>
      <w:rFonts w:ascii="Cambria" w:hAnsi="Cambria" w:cs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/>
      <w:ind w:left="2160"/>
      <w:outlineLvl w:val="8"/>
    </w:pPr>
    <w:rPr>
      <w:rFonts w:ascii="Cambria" w:hAnsi="Cambria" w:cs="Cambria"/>
      <w:smallCaps/>
      <w:color w:val="938953"/>
      <w:spacing w:val="2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 w:cs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after="160"/>
    </w:pPr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/>
    </w:pPr>
    <w:rPr>
      <w:rFonts w:ascii="Calibri" w:eastAsia="Calibri" w:hAnsi="Calibri" w:cs="Calibri"/>
      <w:smallCaps/>
      <w:color w:val="938953"/>
      <w:spacing w:val="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ind w:left="2160"/>
    </w:pPr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spacing w:after="160" w:line="288" w:lineRule="auto"/>
      <w:ind w:left="720"/>
    </w:pPr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 w:cs="Calibri"/>
      <w:i/>
      <w:iCs/>
      <w:color w:val="5A5A5A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 w:cs="Cambria"/>
      <w:smallCaps/>
      <w:color w:val="365F91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customStyle="1" w:styleId="Style3">
    <w:name w:val="Style3"/>
    <w:basedOn w:val="Normal"/>
    <w:uiPriority w:val="99"/>
    <w:rsid w:val="00BB39BF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Style8">
    <w:name w:val="Style8"/>
    <w:basedOn w:val="Normal"/>
    <w:uiPriority w:val="99"/>
    <w:rsid w:val="00BB39BF"/>
    <w:pPr>
      <w:widowControl w:val="0"/>
      <w:autoSpaceDE w:val="0"/>
      <w:autoSpaceDN w:val="0"/>
      <w:adjustRightInd w:val="0"/>
      <w:spacing w:line="314" w:lineRule="exact"/>
      <w:ind w:firstLine="706"/>
      <w:jc w:val="both"/>
    </w:pPr>
  </w:style>
  <w:style w:type="paragraph" w:customStyle="1" w:styleId="Style7">
    <w:name w:val="Style7"/>
    <w:basedOn w:val="Normal"/>
    <w:uiPriority w:val="99"/>
    <w:rsid w:val="00BB39BF"/>
    <w:pPr>
      <w:widowControl w:val="0"/>
      <w:suppressAutoHyphens/>
      <w:autoSpaceDE w:val="0"/>
    </w:pPr>
    <w:rPr>
      <w:lang w:eastAsia="ar-SA"/>
    </w:rPr>
  </w:style>
  <w:style w:type="character" w:customStyle="1" w:styleId="FontStyle15">
    <w:name w:val="Font Style15"/>
    <w:uiPriority w:val="99"/>
    <w:rsid w:val="00BB39BF"/>
    <w:rPr>
      <w:rFonts w:ascii="Times New Roman" w:hAnsi="Times New Roman" w:cs="Times New Roman"/>
      <w:b/>
      <w:bCs/>
      <w:sz w:val="26"/>
      <w:szCs w:val="26"/>
    </w:rPr>
  </w:style>
  <w:style w:type="character" w:customStyle="1" w:styleId="blk">
    <w:name w:val="blk"/>
    <w:basedOn w:val="DefaultParagraphFont"/>
    <w:uiPriority w:val="99"/>
    <w:rsid w:val="00BB39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</TotalTime>
  <Pages>4</Pages>
  <Words>1458</Words>
  <Characters>8316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</cp:lastModifiedBy>
  <cp:revision>12</cp:revision>
  <cp:lastPrinted>2017-04-25T12:29:00Z</cp:lastPrinted>
  <dcterms:created xsi:type="dcterms:W3CDTF">2017-01-19T10:06:00Z</dcterms:created>
  <dcterms:modified xsi:type="dcterms:W3CDTF">2017-04-25T12:31:00Z</dcterms:modified>
</cp:coreProperties>
</file>