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063" w:rsidRPr="00C83D55" w:rsidRDefault="00D77063" w:rsidP="00C83D55">
      <w:pPr>
        <w:pStyle w:val="ConsPlusNormal"/>
        <w:jc w:val="center"/>
        <w:outlineLvl w:val="1"/>
        <w:rPr>
          <w:rFonts w:ascii="Times New Roman" w:hAnsi="Times New Roman" w:cs="Times New Roman"/>
          <w:b/>
          <w:bCs/>
          <w:sz w:val="28"/>
          <w:szCs w:val="28"/>
        </w:rPr>
      </w:pPr>
    </w:p>
    <w:p w:rsidR="00D77063" w:rsidRPr="00C83D55" w:rsidRDefault="00D77063" w:rsidP="00C83D55">
      <w:pPr>
        <w:pStyle w:val="ConsPlusNormal"/>
        <w:jc w:val="center"/>
        <w:outlineLvl w:val="1"/>
        <w:rPr>
          <w:rFonts w:ascii="Times New Roman" w:hAnsi="Times New Roman" w:cs="Times New Roman"/>
          <w:b/>
          <w:bCs/>
          <w:sz w:val="28"/>
          <w:szCs w:val="28"/>
        </w:rPr>
      </w:pPr>
    </w:p>
    <w:p w:rsidR="00D77063" w:rsidRDefault="00D77063" w:rsidP="00603CDC">
      <w:pPr>
        <w:jc w:val="center"/>
        <w:rPr>
          <w:rFonts w:ascii="Times New Roman" w:hAnsi="Times New Roman" w:cs="Times New Roman"/>
          <w:b/>
          <w:bCs/>
          <w:color w:val="000000"/>
          <w:spacing w:val="-2"/>
          <w:sz w:val="28"/>
          <w:szCs w:val="28"/>
        </w:rPr>
      </w:pPr>
      <w:r w:rsidRPr="00C83D55">
        <w:rPr>
          <w:rFonts w:ascii="Times New Roman" w:hAnsi="Times New Roman" w:cs="Times New Roman"/>
          <w:b/>
          <w:bCs/>
          <w:color w:val="000000"/>
          <w:spacing w:val="-2"/>
          <w:sz w:val="28"/>
          <w:szCs w:val="28"/>
        </w:rPr>
        <w:t>РОССИЙСКАЯ   ФЕДЕРАЦИЯ</w:t>
      </w:r>
    </w:p>
    <w:p w:rsidR="00D77063" w:rsidRDefault="00D77063" w:rsidP="00603CDC">
      <w:pPr>
        <w:jc w:val="center"/>
        <w:rPr>
          <w:rFonts w:ascii="Times New Roman" w:hAnsi="Times New Roman" w:cs="Times New Roman"/>
          <w:b/>
          <w:bCs/>
          <w:color w:val="000000"/>
          <w:spacing w:val="-2"/>
          <w:sz w:val="28"/>
          <w:szCs w:val="28"/>
        </w:rPr>
      </w:pPr>
      <w:r>
        <w:rPr>
          <w:rFonts w:ascii="Times New Roman" w:hAnsi="Times New Roman" w:cs="Times New Roman"/>
          <w:b/>
          <w:bCs/>
          <w:color w:val="000000"/>
          <w:spacing w:val="-2"/>
          <w:sz w:val="28"/>
          <w:szCs w:val="28"/>
        </w:rPr>
        <w:t>АДМИНИСТРАЦИЯ НОВОПЕРШИНСКОГО СЕЛЬСОВЕТА</w:t>
      </w:r>
    </w:p>
    <w:p w:rsidR="00D77063" w:rsidRDefault="00D77063" w:rsidP="00603CDC">
      <w:pPr>
        <w:jc w:val="center"/>
        <w:rPr>
          <w:rFonts w:ascii="Times New Roman" w:hAnsi="Times New Roman" w:cs="Times New Roman"/>
          <w:b/>
          <w:bCs/>
          <w:color w:val="000000"/>
          <w:spacing w:val="-2"/>
          <w:sz w:val="28"/>
          <w:szCs w:val="28"/>
        </w:rPr>
      </w:pPr>
      <w:r>
        <w:rPr>
          <w:rFonts w:ascii="Times New Roman" w:hAnsi="Times New Roman" w:cs="Times New Roman"/>
          <w:b/>
          <w:bCs/>
          <w:color w:val="000000"/>
          <w:spacing w:val="-2"/>
          <w:sz w:val="28"/>
          <w:szCs w:val="28"/>
        </w:rPr>
        <w:t xml:space="preserve">ДМИТРИЕВСКОГО РАЙОНА КУРСКОЙ ОБЛСТИ </w:t>
      </w:r>
    </w:p>
    <w:p w:rsidR="00D77063" w:rsidRPr="00603CDC" w:rsidRDefault="00D77063" w:rsidP="00603CDC">
      <w:pPr>
        <w:jc w:val="center"/>
        <w:rPr>
          <w:rFonts w:ascii="Times New Roman" w:hAnsi="Times New Roman" w:cs="Times New Roman"/>
          <w:b/>
          <w:bCs/>
          <w:color w:val="000000"/>
          <w:spacing w:val="-2"/>
          <w:sz w:val="28"/>
          <w:szCs w:val="28"/>
        </w:rPr>
      </w:pPr>
      <w:r w:rsidRPr="00C83D55">
        <w:rPr>
          <w:rFonts w:ascii="Times New Roman" w:hAnsi="Times New Roman" w:cs="Times New Roman"/>
          <w:b/>
          <w:bCs/>
          <w:color w:val="000000"/>
          <w:spacing w:val="-6"/>
          <w:sz w:val="28"/>
          <w:szCs w:val="28"/>
        </w:rPr>
        <w:t>П О С Т А Н О В Л Е Н И Е</w:t>
      </w:r>
    </w:p>
    <w:p w:rsidR="00D77063" w:rsidRPr="00C83D55" w:rsidRDefault="00D77063" w:rsidP="00C83D55">
      <w:pPr>
        <w:shd w:val="clear" w:color="auto" w:fill="FFFFFF"/>
        <w:autoSpaceDE w:val="0"/>
        <w:spacing w:line="371" w:lineRule="exact"/>
        <w:ind w:left="1840" w:right="1210" w:firstLine="3"/>
        <w:jc w:val="center"/>
        <w:rPr>
          <w:rFonts w:ascii="Times New Roman" w:hAnsi="Times New Roman" w:cs="Times New Roman"/>
          <w:b/>
          <w:bCs/>
          <w:color w:val="000000"/>
          <w:spacing w:val="-6"/>
          <w:sz w:val="28"/>
          <w:szCs w:val="28"/>
        </w:rPr>
      </w:pPr>
    </w:p>
    <w:p w:rsidR="00D77063" w:rsidRPr="00C83D55" w:rsidRDefault="00D77063" w:rsidP="00C83D55">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от  15 </w:t>
      </w:r>
      <w:r w:rsidRPr="00C83D55">
        <w:rPr>
          <w:rFonts w:ascii="Times New Roman" w:hAnsi="Times New Roman" w:cs="Times New Roman"/>
          <w:b/>
          <w:bCs/>
          <w:sz w:val="28"/>
          <w:szCs w:val="28"/>
        </w:rPr>
        <w:t xml:space="preserve">октября    2018 года  </w:t>
      </w:r>
      <w:r>
        <w:rPr>
          <w:rFonts w:ascii="Times New Roman" w:hAnsi="Times New Roman" w:cs="Times New Roman"/>
          <w:b/>
          <w:bCs/>
          <w:sz w:val="28"/>
          <w:szCs w:val="28"/>
        </w:rPr>
        <w:t xml:space="preserve">д. Новая Першина  </w:t>
      </w:r>
      <w:r w:rsidRPr="00C83D55">
        <w:rPr>
          <w:rFonts w:ascii="Times New Roman" w:hAnsi="Times New Roman" w:cs="Times New Roman"/>
          <w:b/>
          <w:bCs/>
          <w:sz w:val="28"/>
          <w:szCs w:val="28"/>
        </w:rPr>
        <w:t xml:space="preserve">  № 100</w:t>
      </w:r>
    </w:p>
    <w:p w:rsidR="00D77063" w:rsidRPr="00C83D55" w:rsidRDefault="00D77063" w:rsidP="00C83D55">
      <w:pPr>
        <w:shd w:val="clear" w:color="auto" w:fill="FFFFFF"/>
        <w:autoSpaceDE w:val="0"/>
        <w:spacing w:after="0" w:line="240" w:lineRule="auto"/>
        <w:ind w:left="1840" w:right="1210" w:firstLine="3"/>
        <w:jc w:val="center"/>
        <w:rPr>
          <w:rFonts w:ascii="Times New Roman" w:hAnsi="Times New Roman" w:cs="Times New Roman"/>
          <w:b/>
          <w:bCs/>
          <w:color w:val="000000"/>
          <w:spacing w:val="-6"/>
          <w:sz w:val="28"/>
          <w:szCs w:val="28"/>
        </w:rPr>
      </w:pPr>
    </w:p>
    <w:p w:rsidR="00D77063" w:rsidRPr="00C83D55" w:rsidRDefault="00D77063" w:rsidP="00C83D55">
      <w:pPr>
        <w:pStyle w:val="1"/>
        <w:jc w:val="center"/>
        <w:rPr>
          <w:rFonts w:ascii="Times New Roman" w:hAnsi="Times New Roman" w:cs="Times New Roman"/>
          <w:b/>
          <w:bCs/>
          <w:sz w:val="28"/>
          <w:szCs w:val="28"/>
        </w:rPr>
      </w:pPr>
      <w:r w:rsidRPr="00C83D55">
        <w:rPr>
          <w:rFonts w:ascii="Times New Roman" w:hAnsi="Times New Roman" w:cs="Times New Roman"/>
          <w:b/>
          <w:bCs/>
          <w:sz w:val="28"/>
          <w:szCs w:val="28"/>
        </w:rPr>
        <w:t>Об утверждении Порядка учёта бюджетных</w:t>
      </w:r>
      <w:r>
        <w:rPr>
          <w:rFonts w:ascii="Times New Roman" w:hAnsi="Times New Roman" w:cs="Times New Roman"/>
          <w:b/>
          <w:bCs/>
          <w:sz w:val="28"/>
          <w:szCs w:val="28"/>
        </w:rPr>
        <w:t xml:space="preserve"> </w:t>
      </w:r>
      <w:r w:rsidRPr="00C83D55">
        <w:rPr>
          <w:rFonts w:ascii="Times New Roman" w:hAnsi="Times New Roman" w:cs="Times New Roman"/>
          <w:b/>
          <w:bCs/>
          <w:sz w:val="28"/>
          <w:szCs w:val="28"/>
        </w:rPr>
        <w:t>и денежных обязательств получателей средств</w:t>
      </w:r>
      <w:r>
        <w:rPr>
          <w:rFonts w:ascii="Times New Roman" w:hAnsi="Times New Roman" w:cs="Times New Roman"/>
          <w:b/>
          <w:bCs/>
          <w:sz w:val="28"/>
          <w:szCs w:val="28"/>
        </w:rPr>
        <w:t xml:space="preserve"> </w:t>
      </w:r>
      <w:r w:rsidRPr="00C83D55">
        <w:rPr>
          <w:rFonts w:ascii="Times New Roman" w:hAnsi="Times New Roman" w:cs="Times New Roman"/>
          <w:b/>
          <w:bCs/>
          <w:sz w:val="28"/>
          <w:szCs w:val="28"/>
        </w:rPr>
        <w:t>бюджета муниципального образования</w:t>
      </w:r>
    </w:p>
    <w:p w:rsidR="00D77063" w:rsidRPr="00C83D55" w:rsidRDefault="00D77063" w:rsidP="00C83D55">
      <w:pPr>
        <w:pStyle w:val="1"/>
        <w:jc w:val="center"/>
        <w:rPr>
          <w:rFonts w:ascii="Times New Roman" w:hAnsi="Times New Roman" w:cs="Times New Roman"/>
          <w:b/>
          <w:bCs/>
          <w:sz w:val="28"/>
          <w:szCs w:val="28"/>
        </w:rPr>
      </w:pPr>
      <w:r w:rsidRPr="00C83D55">
        <w:rPr>
          <w:rFonts w:ascii="Times New Roman" w:hAnsi="Times New Roman" w:cs="Times New Roman"/>
          <w:b/>
          <w:bCs/>
          <w:sz w:val="28"/>
          <w:szCs w:val="28"/>
        </w:rPr>
        <w:t>«Новопершинский сельсовет» Дмитриевского района</w:t>
      </w:r>
    </w:p>
    <w:p w:rsidR="00D77063" w:rsidRPr="00C83D55" w:rsidRDefault="00D77063" w:rsidP="00C83D55">
      <w:pPr>
        <w:pStyle w:val="1"/>
        <w:jc w:val="center"/>
        <w:rPr>
          <w:rFonts w:ascii="Times New Roman" w:hAnsi="Times New Roman" w:cs="Times New Roman"/>
          <w:b/>
          <w:bCs/>
          <w:sz w:val="28"/>
          <w:szCs w:val="28"/>
        </w:rPr>
      </w:pPr>
      <w:r w:rsidRPr="00C83D55">
        <w:rPr>
          <w:rFonts w:ascii="Times New Roman" w:hAnsi="Times New Roman" w:cs="Times New Roman"/>
          <w:b/>
          <w:bCs/>
          <w:sz w:val="28"/>
          <w:szCs w:val="28"/>
        </w:rPr>
        <w:t>Курской области</w:t>
      </w:r>
    </w:p>
    <w:p w:rsidR="00D77063" w:rsidRPr="00C83D55" w:rsidRDefault="00D77063" w:rsidP="003918CA">
      <w:pPr>
        <w:jc w:val="both"/>
        <w:rPr>
          <w:rFonts w:ascii="Times New Roman" w:hAnsi="Times New Roman" w:cs="Times New Roman"/>
          <w:b/>
          <w:bCs/>
          <w:color w:val="000000"/>
          <w:sz w:val="24"/>
          <w:szCs w:val="24"/>
        </w:rPr>
      </w:pPr>
    </w:p>
    <w:p w:rsidR="00D77063" w:rsidRPr="00C83D55" w:rsidRDefault="00D77063" w:rsidP="00C83D55">
      <w:pPr>
        <w:pStyle w:val="Header"/>
        <w:tabs>
          <w:tab w:val="left" w:pos="708"/>
        </w:tabs>
        <w:jc w:val="both"/>
        <w:rPr>
          <w:rFonts w:ascii="Times New Roman" w:hAnsi="Times New Roman" w:cs="Times New Roman"/>
          <w:sz w:val="28"/>
          <w:szCs w:val="28"/>
        </w:rPr>
      </w:pPr>
      <w:r w:rsidRPr="00C83D55">
        <w:rPr>
          <w:rFonts w:ascii="Times New Roman" w:hAnsi="Times New Roman" w:cs="Times New Roman"/>
          <w:sz w:val="28"/>
          <w:szCs w:val="28"/>
        </w:rPr>
        <w:tab/>
        <w:t>В соответствии со статьей 219 Бюджетного кодекса Российской Федерации,  Администрация  Новопершинского сельсовета Дмитриевского района Курской области</w:t>
      </w:r>
      <w:r>
        <w:rPr>
          <w:rFonts w:ascii="Times New Roman" w:hAnsi="Times New Roman" w:cs="Times New Roman"/>
          <w:sz w:val="28"/>
          <w:szCs w:val="28"/>
        </w:rPr>
        <w:t xml:space="preserve"> </w:t>
      </w:r>
      <w:r w:rsidRPr="00C83D55">
        <w:rPr>
          <w:rFonts w:ascii="Times New Roman" w:hAnsi="Times New Roman" w:cs="Times New Roman"/>
          <w:sz w:val="28"/>
          <w:szCs w:val="28"/>
        </w:rPr>
        <w:t>П О С Т А Н О В Л Я Е Т:</w:t>
      </w:r>
    </w:p>
    <w:p w:rsidR="00D77063" w:rsidRPr="00C83D55" w:rsidRDefault="00D77063" w:rsidP="003918CA">
      <w:pPr>
        <w:spacing w:after="0" w:line="240" w:lineRule="auto"/>
        <w:ind w:right="-1" w:firstLine="567"/>
        <w:jc w:val="both"/>
        <w:rPr>
          <w:rFonts w:ascii="Times New Roman" w:hAnsi="Times New Roman" w:cs="Times New Roman"/>
          <w:sz w:val="28"/>
          <w:szCs w:val="28"/>
        </w:rPr>
      </w:pPr>
      <w:r w:rsidRPr="00C83D55">
        <w:rPr>
          <w:rFonts w:ascii="Times New Roman" w:hAnsi="Times New Roman" w:cs="Times New Roman"/>
          <w:sz w:val="28"/>
          <w:szCs w:val="28"/>
        </w:rPr>
        <w:t>1.Утвердить прилагаемый  Порядок  учёта бюджетных и денежных обязательств получателей средств бюджета муниципального образования  «Новопершинский сельсовет» Дмитриевского района Курской области органом, осуществляющим полномочия по учёту бюджетных и денежных обязательств.</w:t>
      </w:r>
    </w:p>
    <w:p w:rsidR="00D77063" w:rsidRPr="00C83D55" w:rsidRDefault="00D77063" w:rsidP="003918CA">
      <w:pPr>
        <w:spacing w:after="0" w:line="240" w:lineRule="auto"/>
        <w:ind w:right="-1" w:firstLine="567"/>
        <w:jc w:val="both"/>
        <w:rPr>
          <w:rFonts w:ascii="Times New Roman" w:hAnsi="Times New Roman" w:cs="Times New Roman"/>
          <w:sz w:val="28"/>
          <w:szCs w:val="28"/>
        </w:rPr>
      </w:pPr>
      <w:r w:rsidRPr="00C83D55">
        <w:rPr>
          <w:rFonts w:ascii="Times New Roman" w:hAnsi="Times New Roman" w:cs="Times New Roman"/>
          <w:sz w:val="28"/>
          <w:szCs w:val="28"/>
        </w:rPr>
        <w:t>2.Постановление Администрации Новопершинского сельсовета Дмитриевского района Курской области от 05.12.2016 года  № 229 «О Порядке учета Управлением Федерального Казначейства по Курской области бюджетных обязательств получателей средств бюджета муниципального образования «Новопершинский сельсовет» Дмитриевского района Курской области» - признать утратившим силу.</w:t>
      </w:r>
    </w:p>
    <w:p w:rsidR="00D77063" w:rsidRPr="00C83D55" w:rsidRDefault="00D77063" w:rsidP="003918CA">
      <w:pPr>
        <w:spacing w:after="0" w:line="240" w:lineRule="auto"/>
        <w:ind w:right="-1" w:firstLine="567"/>
        <w:jc w:val="both"/>
        <w:rPr>
          <w:rFonts w:ascii="Times New Roman" w:hAnsi="Times New Roman" w:cs="Times New Roman"/>
          <w:sz w:val="28"/>
          <w:szCs w:val="28"/>
        </w:rPr>
      </w:pPr>
      <w:r w:rsidRPr="00C83D55">
        <w:rPr>
          <w:rFonts w:ascii="Times New Roman" w:hAnsi="Times New Roman" w:cs="Times New Roman"/>
          <w:sz w:val="28"/>
          <w:szCs w:val="28"/>
        </w:rPr>
        <w:t>3. Контроль за исполнением настоящего постановления возложить на  начальника отдела бухгалтерского учета и отчетности Администрации Новопершинского сельсовета Е.Н. Петрушину.</w:t>
      </w:r>
    </w:p>
    <w:p w:rsidR="00D77063" w:rsidRPr="00C83D55" w:rsidRDefault="00D77063" w:rsidP="003918CA">
      <w:pPr>
        <w:spacing w:after="0" w:line="240" w:lineRule="auto"/>
        <w:ind w:right="-1" w:firstLine="567"/>
        <w:jc w:val="both"/>
        <w:rPr>
          <w:rFonts w:ascii="Times New Roman" w:hAnsi="Times New Roman" w:cs="Times New Roman"/>
          <w:sz w:val="28"/>
          <w:szCs w:val="28"/>
        </w:rPr>
      </w:pPr>
      <w:r w:rsidRPr="00C83D55">
        <w:rPr>
          <w:rFonts w:ascii="Times New Roman" w:hAnsi="Times New Roman" w:cs="Times New Roman"/>
          <w:sz w:val="28"/>
          <w:szCs w:val="28"/>
        </w:rPr>
        <w:t>4. Настоящее Постановление подлежит размещению на официальном сайте  муниципального образования «Новопершинский сельсовет» Дмитриевского района Курской области</w:t>
      </w:r>
    </w:p>
    <w:p w:rsidR="00D77063" w:rsidRPr="00C83D55" w:rsidRDefault="00D77063" w:rsidP="003918CA">
      <w:pPr>
        <w:spacing w:after="0" w:line="240" w:lineRule="auto"/>
        <w:ind w:right="-1" w:firstLine="567"/>
        <w:jc w:val="both"/>
        <w:rPr>
          <w:rFonts w:ascii="Times New Roman" w:hAnsi="Times New Roman" w:cs="Times New Roman"/>
          <w:sz w:val="28"/>
          <w:szCs w:val="28"/>
        </w:rPr>
      </w:pPr>
      <w:r w:rsidRPr="00C83D55">
        <w:rPr>
          <w:rFonts w:ascii="Times New Roman" w:hAnsi="Times New Roman" w:cs="Times New Roman"/>
          <w:sz w:val="28"/>
          <w:szCs w:val="28"/>
        </w:rPr>
        <w:t>5.  Постановление вступает в силу со дня его подписания и распространяется на правоотношения возникающие с 01 января 2019 года.</w:t>
      </w:r>
    </w:p>
    <w:p w:rsidR="00D77063" w:rsidRPr="00C83D55" w:rsidRDefault="00D77063" w:rsidP="003918CA">
      <w:pPr>
        <w:ind w:right="-1"/>
        <w:jc w:val="both"/>
        <w:rPr>
          <w:rFonts w:ascii="Times New Roman" w:hAnsi="Times New Roman" w:cs="Times New Roman"/>
          <w:sz w:val="28"/>
          <w:szCs w:val="28"/>
        </w:rPr>
      </w:pPr>
      <w:r w:rsidRPr="00C83D55">
        <w:rPr>
          <w:rFonts w:ascii="Times New Roman" w:hAnsi="Times New Roman" w:cs="Times New Roman"/>
          <w:sz w:val="28"/>
          <w:szCs w:val="28"/>
        </w:rPr>
        <w:tab/>
      </w:r>
    </w:p>
    <w:p w:rsidR="00D77063" w:rsidRPr="00C83D55" w:rsidRDefault="00D77063" w:rsidP="00C83D55">
      <w:pPr>
        <w:pStyle w:val="Header"/>
        <w:tabs>
          <w:tab w:val="left" w:pos="708"/>
        </w:tabs>
        <w:jc w:val="both"/>
        <w:rPr>
          <w:rFonts w:ascii="Times New Roman" w:hAnsi="Times New Roman" w:cs="Times New Roman"/>
          <w:sz w:val="28"/>
          <w:szCs w:val="28"/>
        </w:rPr>
      </w:pPr>
      <w:r w:rsidRPr="00C83D55">
        <w:rPr>
          <w:rFonts w:ascii="Times New Roman" w:hAnsi="Times New Roman" w:cs="Times New Roman"/>
          <w:sz w:val="28"/>
          <w:szCs w:val="28"/>
        </w:rPr>
        <w:t>Глава Новопершинского сельсовета</w:t>
      </w:r>
    </w:p>
    <w:p w:rsidR="00D77063" w:rsidRPr="00C83D55" w:rsidRDefault="00D77063" w:rsidP="00C83D55">
      <w:pPr>
        <w:pStyle w:val="Header"/>
        <w:tabs>
          <w:tab w:val="left" w:pos="708"/>
        </w:tabs>
        <w:jc w:val="both"/>
        <w:rPr>
          <w:rFonts w:ascii="Times New Roman" w:hAnsi="Times New Roman" w:cs="Times New Roman"/>
          <w:b/>
          <w:bCs/>
          <w:sz w:val="28"/>
          <w:szCs w:val="28"/>
        </w:rPr>
        <w:sectPr w:rsidR="00D77063" w:rsidRPr="00C83D55" w:rsidSect="00C83D55">
          <w:pgSz w:w="11905" w:h="16838"/>
          <w:pgMar w:top="567" w:right="1134" w:bottom="1134" w:left="1134" w:header="0" w:footer="0" w:gutter="0"/>
          <w:cols w:space="720"/>
        </w:sectPr>
      </w:pPr>
      <w:r w:rsidRPr="00C83D55">
        <w:rPr>
          <w:rFonts w:ascii="Times New Roman" w:hAnsi="Times New Roman" w:cs="Times New Roman"/>
          <w:sz w:val="28"/>
          <w:szCs w:val="28"/>
        </w:rPr>
        <w:t>Дмитрие</w:t>
      </w:r>
      <w:r>
        <w:rPr>
          <w:rFonts w:ascii="Times New Roman" w:hAnsi="Times New Roman" w:cs="Times New Roman"/>
          <w:sz w:val="28"/>
          <w:szCs w:val="28"/>
        </w:rPr>
        <w:t xml:space="preserve">вского </w:t>
      </w:r>
      <w:r w:rsidRPr="00C83D55">
        <w:rPr>
          <w:rFonts w:ascii="Times New Roman" w:hAnsi="Times New Roman" w:cs="Times New Roman"/>
          <w:sz w:val="28"/>
          <w:szCs w:val="28"/>
        </w:rPr>
        <w:t>район</w:t>
      </w:r>
      <w:r>
        <w:rPr>
          <w:rFonts w:ascii="Times New Roman" w:hAnsi="Times New Roman" w:cs="Times New Roman"/>
          <w:sz w:val="28"/>
          <w:szCs w:val="28"/>
        </w:rPr>
        <w:t>а                   А.Н.Дорожкин</w:t>
      </w:r>
      <w:r w:rsidRPr="00C83D55">
        <w:rPr>
          <w:rFonts w:ascii="Times New Roman" w:hAnsi="Times New Roman" w:cs="Times New Roman"/>
          <w:sz w:val="28"/>
          <w:szCs w:val="28"/>
        </w:rPr>
        <w:t xml:space="preserve">                                                    </w:t>
      </w:r>
    </w:p>
    <w:p w:rsidR="00D77063" w:rsidRPr="00C83D55" w:rsidRDefault="00D77063">
      <w:pPr>
        <w:pStyle w:val="ConsPlusNormal"/>
        <w:jc w:val="right"/>
        <w:outlineLvl w:val="1"/>
        <w:rPr>
          <w:rFonts w:ascii="Times New Roman" w:hAnsi="Times New Roman" w:cs="Times New Roman"/>
          <w:sz w:val="24"/>
          <w:szCs w:val="24"/>
        </w:rPr>
      </w:pPr>
      <w:r w:rsidRPr="00C83D55">
        <w:rPr>
          <w:rFonts w:ascii="Times New Roman" w:hAnsi="Times New Roman" w:cs="Times New Roman"/>
          <w:sz w:val="24"/>
          <w:szCs w:val="24"/>
        </w:rPr>
        <w:t>Приложение №  1</w:t>
      </w:r>
    </w:p>
    <w:p w:rsidR="00D77063" w:rsidRPr="00C83D55" w:rsidRDefault="00D77063" w:rsidP="004E730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к</w:t>
      </w:r>
      <w:r w:rsidRPr="00C83D55">
        <w:rPr>
          <w:sz w:val="24"/>
          <w:szCs w:val="24"/>
        </w:rPr>
        <w:t xml:space="preserve"> </w:t>
      </w:r>
      <w:r w:rsidRPr="00C83D55">
        <w:rPr>
          <w:rFonts w:ascii="Times New Roman" w:hAnsi="Times New Roman" w:cs="Times New Roman"/>
          <w:sz w:val="24"/>
          <w:szCs w:val="24"/>
        </w:rPr>
        <w:t xml:space="preserve">Порядку учета бюджетных и денежных обязательств </w:t>
      </w:r>
    </w:p>
    <w:p w:rsidR="00D77063" w:rsidRPr="00C83D55" w:rsidRDefault="00D77063" w:rsidP="004E7304">
      <w:pPr>
        <w:pStyle w:val="ConsPlusNormal"/>
        <w:jc w:val="right"/>
        <w:rPr>
          <w:rFonts w:ascii="Times New Roman" w:hAnsi="Times New Roman" w:cs="Times New Roman"/>
          <w:sz w:val="24"/>
          <w:szCs w:val="24"/>
          <w:highlight w:val="green"/>
        </w:rPr>
      </w:pPr>
      <w:r w:rsidRPr="00C83D55">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C83D55">
        <w:rPr>
          <w:rFonts w:ascii="Times New Roman" w:hAnsi="Times New Roman" w:cs="Times New Roman"/>
          <w:sz w:val="24"/>
          <w:szCs w:val="24"/>
          <w:highlight w:val="green"/>
        </w:rPr>
        <w:t xml:space="preserve"> </w:t>
      </w:r>
    </w:p>
    <w:p w:rsidR="00D77063" w:rsidRPr="00C83D55" w:rsidRDefault="00D77063" w:rsidP="004E730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органом, осуществляющим полномочия</w:t>
      </w:r>
    </w:p>
    <w:p w:rsidR="00D77063" w:rsidRPr="00C83D55" w:rsidRDefault="00D77063" w:rsidP="004E730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 xml:space="preserve"> по учету бюджетных и денежных обязательств, </w:t>
      </w:r>
    </w:p>
    <w:p w:rsidR="00D77063" w:rsidRPr="00C83D55" w:rsidRDefault="00D77063">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утвержденному  постановлением</w:t>
      </w:r>
    </w:p>
    <w:p w:rsidR="00D77063" w:rsidRPr="00C83D55" w:rsidRDefault="00D77063">
      <w:pPr>
        <w:pStyle w:val="ConsPlusNormal"/>
        <w:jc w:val="right"/>
        <w:rPr>
          <w:rFonts w:cs="Times New Roman"/>
          <w:sz w:val="24"/>
          <w:szCs w:val="24"/>
        </w:rPr>
      </w:pPr>
      <w:r w:rsidRPr="00C83D55">
        <w:rPr>
          <w:rFonts w:ascii="Times New Roman" w:hAnsi="Times New Roman" w:cs="Times New Roman"/>
          <w:sz w:val="24"/>
          <w:szCs w:val="24"/>
        </w:rPr>
        <w:t>от  15.10.2018 г. № 100</w:t>
      </w:r>
    </w:p>
    <w:p w:rsidR="00D77063" w:rsidRDefault="00D77063">
      <w:pPr>
        <w:pStyle w:val="ConsPlusNormal"/>
        <w:jc w:val="both"/>
        <w:rPr>
          <w:rFonts w:cs="Times New Roman"/>
        </w:rPr>
      </w:pPr>
    </w:p>
    <w:p w:rsidR="00D77063" w:rsidRPr="00C83D55" w:rsidRDefault="00D77063">
      <w:pPr>
        <w:pStyle w:val="ConsPlusTitle"/>
        <w:jc w:val="center"/>
        <w:rPr>
          <w:rFonts w:ascii="Times New Roman" w:hAnsi="Times New Roman" w:cs="Times New Roman"/>
          <w:sz w:val="28"/>
          <w:szCs w:val="28"/>
        </w:rPr>
      </w:pPr>
      <w:bookmarkStart w:id="0" w:name="P492"/>
      <w:bookmarkEnd w:id="0"/>
      <w:r w:rsidRPr="00C83D55">
        <w:rPr>
          <w:rFonts w:ascii="Times New Roman" w:hAnsi="Times New Roman" w:cs="Times New Roman"/>
          <w:sz w:val="28"/>
          <w:szCs w:val="28"/>
        </w:rPr>
        <w:t>ИНФОРМАЦИЯ,</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НЕОБХОДИМАЯ ДЛЯ ПОСТАНОВКИ НА УЧЕТ БЮДЖЕТНОГО ОБЯЗАТЕЛЬСТВА</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(ВНЕСЕНИЯ ИЗМЕНЕНИЙ В ПОСТАВЛЕННОЕ НА УЧЕТ</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БЮДЖЕТНОЕ ОБЯЗАТЕЛЬСТВО)</w:t>
      </w:r>
    </w:p>
    <w:p w:rsidR="00D77063" w:rsidRDefault="00D77063">
      <w:pPr>
        <w:pStyle w:val="ConsPlusNormal"/>
        <w:jc w:val="center"/>
        <w:rPr>
          <w:rFonts w:ascii="Times New Roman" w:hAnsi="Times New Roman" w:cs="Times New Roman"/>
          <w:sz w:val="24"/>
          <w:szCs w:val="24"/>
        </w:rPr>
        <w:sectPr w:rsidR="00D77063" w:rsidSect="00C83D55">
          <w:pgSz w:w="16838" w:h="11905" w:orient="landscape"/>
          <w:pgMar w:top="1134" w:right="1276" w:bottom="1134" w:left="1559" w:header="0" w:footer="0" w:gutter="0"/>
          <w:cols w:space="720"/>
        </w:sect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4"/>
        <w:gridCol w:w="7546"/>
      </w:tblGrid>
      <w:tr w:rsidR="00D77063" w:rsidRPr="00C83D55">
        <w:tc>
          <w:tcPr>
            <w:tcW w:w="5414" w:type="dxa"/>
          </w:tcPr>
          <w:p w:rsidR="00D77063" w:rsidRPr="00C83D55" w:rsidRDefault="00D77063">
            <w:pPr>
              <w:pStyle w:val="ConsPlusNormal"/>
              <w:jc w:val="center"/>
              <w:rPr>
                <w:rFonts w:ascii="Times New Roman" w:hAnsi="Times New Roman" w:cs="Times New Roman"/>
                <w:sz w:val="24"/>
                <w:szCs w:val="24"/>
              </w:rPr>
            </w:pPr>
            <w:r w:rsidRPr="00C83D55">
              <w:rPr>
                <w:rFonts w:ascii="Times New Roman" w:hAnsi="Times New Roman" w:cs="Times New Roman"/>
                <w:sz w:val="24"/>
                <w:szCs w:val="24"/>
              </w:rPr>
              <w:t>Наименование информации (реквизита, показателя)</w:t>
            </w:r>
          </w:p>
        </w:tc>
        <w:tc>
          <w:tcPr>
            <w:tcW w:w="7546" w:type="dxa"/>
          </w:tcPr>
          <w:p w:rsidR="00D77063" w:rsidRPr="00C83D55" w:rsidRDefault="00D77063">
            <w:pPr>
              <w:pStyle w:val="ConsPlusNormal"/>
              <w:jc w:val="center"/>
              <w:rPr>
                <w:rFonts w:ascii="Times New Roman" w:hAnsi="Times New Roman" w:cs="Times New Roman"/>
                <w:sz w:val="24"/>
                <w:szCs w:val="24"/>
              </w:rPr>
            </w:pPr>
            <w:r w:rsidRPr="00C83D55">
              <w:rPr>
                <w:rFonts w:ascii="Times New Roman" w:hAnsi="Times New Roman" w:cs="Times New Roman"/>
                <w:sz w:val="24"/>
                <w:szCs w:val="24"/>
              </w:rPr>
              <w:t>Правила формирования информации (реквизита, показателя)</w:t>
            </w:r>
          </w:p>
        </w:tc>
      </w:tr>
      <w:tr w:rsidR="00D77063" w:rsidRPr="00C83D55">
        <w:tc>
          <w:tcPr>
            <w:tcW w:w="5414" w:type="dxa"/>
          </w:tcPr>
          <w:p w:rsidR="00D77063" w:rsidRPr="00C83D55" w:rsidRDefault="00D77063" w:rsidP="0014054A">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1. Номер сведений о бюджетном обязательстве получателя средств бюджета _________ (далее - соответственно Сведения о бюджетном обязательстве, бюджетное обязательство)</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порядковый номер Сведений о бюджетном обязательстве.</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2. Учетный номер бюджетного обязательства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при внесении изменений в поставленное на учет бюджетное обязательство.</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учетный номер обязательства, в которое вносятся изменения, присвоенный ему при постановке на учет.</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3. Дата формирования Сведений о бюджетном обязательстве</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дата формирования Сведений о бюджетном обязательстве получателем бюджетных средств.</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4. Тип бюджетного обязательства</w:t>
            </w:r>
          </w:p>
        </w:tc>
        <w:tc>
          <w:tcPr>
            <w:tcW w:w="7546"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Указывается код типа бюджетного обязательства, исходя из следующего:</w:t>
            </w:r>
          </w:p>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2 - прочее, если бюджетное обязательство не связано с закупкой товаров, работ, услуг.</w:t>
            </w:r>
          </w:p>
        </w:tc>
      </w:tr>
      <w:tr w:rsidR="00D77063" w:rsidRPr="00C83D55">
        <w:tc>
          <w:tcPr>
            <w:tcW w:w="5414" w:type="dxa"/>
          </w:tcPr>
          <w:p w:rsidR="00D77063" w:rsidRPr="00C83D55" w:rsidRDefault="00D77063">
            <w:pPr>
              <w:pStyle w:val="ConsPlusNormal"/>
              <w:jc w:val="both"/>
              <w:outlineLvl w:val="2"/>
              <w:rPr>
                <w:rFonts w:ascii="Times New Roman" w:hAnsi="Times New Roman" w:cs="Times New Roman"/>
                <w:sz w:val="24"/>
                <w:szCs w:val="24"/>
              </w:rPr>
            </w:pPr>
            <w:r w:rsidRPr="00C83D55">
              <w:rPr>
                <w:rFonts w:ascii="Times New Roman" w:hAnsi="Times New Roman" w:cs="Times New Roman"/>
                <w:sz w:val="24"/>
                <w:szCs w:val="24"/>
              </w:rPr>
              <w:t>5. Информация о получателе бюджетных средств</w:t>
            </w:r>
          </w:p>
        </w:tc>
        <w:tc>
          <w:tcPr>
            <w:tcW w:w="7546" w:type="dxa"/>
          </w:tcPr>
          <w:p w:rsidR="00D77063" w:rsidRPr="00C83D55" w:rsidRDefault="00D77063">
            <w:pPr>
              <w:pStyle w:val="ConsPlusNormal"/>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1" w:name="P517"/>
            <w:bookmarkEnd w:id="1"/>
            <w:r w:rsidRPr="00C83D55">
              <w:rPr>
                <w:rFonts w:ascii="Times New Roman" w:hAnsi="Times New Roman" w:cs="Times New Roman"/>
                <w:sz w:val="24"/>
                <w:szCs w:val="24"/>
              </w:rPr>
              <w:t>5.1. Получатель бюджетных средств</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получателя средств бюджета_________,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5.2. Наименование бюджета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бюджета - " Бюджет __________ ".</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5.3. Финансовый орган</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финансовый орган.</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5.4. Код получателя бюджетных средств по Сводному реестру </w:t>
            </w:r>
          </w:p>
        </w:tc>
        <w:tc>
          <w:tcPr>
            <w:tcW w:w="7546" w:type="dxa"/>
          </w:tcPr>
          <w:p w:rsidR="00D77063" w:rsidRPr="00C83D55" w:rsidRDefault="00D77063" w:rsidP="0014054A">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уникальный код организации по Сводному реестру (далее - код по Сводному реестру) получателя средств бюджета _________в соответствии со Сводным реестром.</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5.5. Наименование органа Федерального казначейства </w:t>
            </w:r>
          </w:p>
        </w:tc>
        <w:tc>
          <w:tcPr>
            <w:tcW w:w="7546" w:type="dxa"/>
          </w:tcPr>
          <w:p w:rsidR="00D77063" w:rsidRPr="00C83D55" w:rsidRDefault="00D77063" w:rsidP="0014054A">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Указывается наименование органа Федерального казначейства, в котором получателю средств бюджета _________открыт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5.6. Код органа Федерального казначейства (далее - КОФК)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код органа Федерального казначейства, в котором открыт соответствующий лицевой счет получателя бюджетных средств.</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2" w:name="P532"/>
            <w:bookmarkEnd w:id="2"/>
            <w:r w:rsidRPr="00C83D55">
              <w:rPr>
                <w:rFonts w:ascii="Times New Roman" w:hAnsi="Times New Roman" w:cs="Times New Roman"/>
                <w:sz w:val="24"/>
                <w:szCs w:val="24"/>
              </w:rPr>
              <w:t>5.7. Номер лицевого счета получателя бюджетных средств</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номер соответствующего лицевого счета получателя бюджетных средств.</w:t>
            </w:r>
          </w:p>
        </w:tc>
      </w:tr>
      <w:tr w:rsidR="00D77063" w:rsidRPr="00C83D55">
        <w:tc>
          <w:tcPr>
            <w:tcW w:w="5414" w:type="dxa"/>
          </w:tcPr>
          <w:p w:rsidR="00D77063" w:rsidRPr="00C83D55" w:rsidRDefault="00D77063">
            <w:pPr>
              <w:pStyle w:val="ConsPlusNormal"/>
              <w:jc w:val="both"/>
              <w:outlineLvl w:val="2"/>
              <w:rPr>
                <w:rFonts w:ascii="Times New Roman" w:hAnsi="Times New Roman" w:cs="Times New Roman"/>
                <w:sz w:val="24"/>
                <w:szCs w:val="24"/>
              </w:rPr>
            </w:pPr>
            <w:r w:rsidRPr="00C83D55">
              <w:rPr>
                <w:rFonts w:ascii="Times New Roman" w:hAnsi="Times New Roman" w:cs="Times New Roman"/>
                <w:sz w:val="24"/>
                <w:szCs w:val="24"/>
              </w:rPr>
              <w:t>6. Реквизиты документа, являющегося основанием для принятия на учет бюджетного обязательства (далее - документ-основание)</w:t>
            </w:r>
          </w:p>
        </w:tc>
        <w:tc>
          <w:tcPr>
            <w:tcW w:w="7546" w:type="dxa"/>
          </w:tcPr>
          <w:p w:rsidR="00D77063" w:rsidRPr="00C83D55" w:rsidRDefault="00D77063">
            <w:pPr>
              <w:pStyle w:val="ConsPlusNormal"/>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3" w:name="P536"/>
            <w:bookmarkEnd w:id="3"/>
            <w:r w:rsidRPr="00C83D55">
              <w:rPr>
                <w:rFonts w:ascii="Times New Roman" w:hAnsi="Times New Roman" w:cs="Times New Roman"/>
                <w:sz w:val="24"/>
                <w:szCs w:val="24"/>
              </w:rPr>
              <w:t xml:space="preserve">6.1. Вид документа-основания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6.2. Наименование нормативного правового акта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"нормативный правовой акт" указывается наименование нормативного правового акта.</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6.3. Номер документа-основания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номер документа-основания (при наличии).</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4" w:name="P542"/>
            <w:bookmarkEnd w:id="4"/>
            <w:r w:rsidRPr="00C83D55">
              <w:rPr>
                <w:rFonts w:ascii="Times New Roman" w:hAnsi="Times New Roman" w:cs="Times New Roman"/>
                <w:sz w:val="24"/>
                <w:szCs w:val="24"/>
              </w:rPr>
              <w:t xml:space="preserve">6.4. Дата документа-основания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6.5. Предмет по документу-основанию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предмет по документу-основанию.</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D77063" w:rsidRPr="00C83D55">
        <w:tblPrEx>
          <w:tblBorders>
            <w:insideH w:val="none" w:sz="0" w:space="0" w:color="auto"/>
          </w:tblBorders>
        </w:tblPrEx>
        <w:tc>
          <w:tcPr>
            <w:tcW w:w="5414" w:type="dxa"/>
            <w:tcBorders>
              <w:bottom w:val="nil"/>
            </w:tcBorders>
          </w:tcPr>
          <w:p w:rsidR="00D77063" w:rsidRPr="00C83D55" w:rsidRDefault="00D77063" w:rsidP="0096782A">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6.6. Уникальный номер реестровой записи в реестре контрактов </w:t>
            </w:r>
          </w:p>
        </w:tc>
        <w:tc>
          <w:tcPr>
            <w:tcW w:w="7546" w:type="dxa"/>
            <w:tcBorders>
              <w:bottom w:val="nil"/>
            </w:tcBorders>
          </w:tcPr>
          <w:p w:rsidR="00D77063" w:rsidRPr="00C83D55" w:rsidRDefault="00D77063" w:rsidP="0096782A">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уникальный номер реестровой записи в реестре контрактов</w:t>
            </w:r>
          </w:p>
          <w:p w:rsidR="00D77063" w:rsidRPr="00C83D55" w:rsidRDefault="00D77063">
            <w:pPr>
              <w:pStyle w:val="ConsPlusNormal"/>
              <w:ind w:firstLine="283"/>
              <w:jc w:val="both"/>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5" w:name="P552"/>
            <w:bookmarkEnd w:id="5"/>
            <w:r w:rsidRPr="00C83D55">
              <w:rPr>
                <w:rFonts w:ascii="Times New Roman" w:hAnsi="Times New Roman" w:cs="Times New Roman"/>
                <w:sz w:val="24"/>
                <w:szCs w:val="24"/>
              </w:rPr>
              <w:t xml:space="preserve">6.7. Сумма в валюте обязательства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bookmarkStart w:id="6" w:name="P554"/>
            <w:bookmarkEnd w:id="6"/>
            <w:r w:rsidRPr="00C83D55">
              <w:rPr>
                <w:rFonts w:ascii="Times New Roman" w:hAnsi="Times New Roman" w:cs="Times New Roman"/>
                <w:sz w:val="24"/>
                <w:szCs w:val="24"/>
              </w:rPr>
              <w:t xml:space="preserve">6.8. Код валюты по </w:t>
            </w:r>
            <w:hyperlink r:id="rId6" w:history="1">
              <w:r w:rsidRPr="00C83D55">
                <w:rPr>
                  <w:rFonts w:ascii="Times New Roman" w:hAnsi="Times New Roman" w:cs="Times New Roman"/>
                  <w:sz w:val="24"/>
                  <w:szCs w:val="24"/>
                </w:rPr>
                <w:t>ОКВ</w:t>
              </w:r>
            </w:hyperlink>
            <w:r w:rsidRPr="00C83D55">
              <w:rPr>
                <w:rFonts w:ascii="Times New Roman" w:hAnsi="Times New Roman" w:cs="Times New Roman"/>
                <w:sz w:val="24"/>
                <w:szCs w:val="24"/>
              </w:rPr>
              <w:t xml:space="preserve">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C83D55">
                <w:rPr>
                  <w:rFonts w:ascii="Times New Roman" w:hAnsi="Times New Roman" w:cs="Times New Roman"/>
                  <w:sz w:val="24"/>
                  <w:szCs w:val="24"/>
                </w:rPr>
                <w:t>классификатором</w:t>
              </w:r>
            </w:hyperlink>
            <w:r w:rsidRPr="00C83D55">
              <w:rPr>
                <w:rFonts w:ascii="Times New Roman" w:hAnsi="Times New Roman" w:cs="Times New Roman"/>
                <w:sz w:val="24"/>
                <w:szCs w:val="24"/>
              </w:rPr>
              <w:t xml:space="preserve"> валют.</w:t>
            </w:r>
          </w:p>
          <w:p w:rsidR="00D77063" w:rsidRPr="00C83D55" w:rsidRDefault="00D77063" w:rsidP="00B2185E">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заключения муниципального контракта (договора) указывается код валюты, в которой указывается цена контракта.</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6.9. Сумма в валюте Российской Федерации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сумма бюджетного обязательства в валюте Российской Федерации.</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6.10. Процент авансового платежа от общей суммы обязательства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6.11. Сумма авансового платежа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C83D55">
                <w:rPr>
                  <w:rFonts w:ascii="Times New Roman" w:hAnsi="Times New Roman" w:cs="Times New Roman"/>
                  <w:sz w:val="24"/>
                  <w:szCs w:val="24"/>
                </w:rPr>
                <w:t>пункта 8.5</w:t>
              </w:r>
            </w:hyperlink>
            <w:r w:rsidRPr="00C83D55">
              <w:rPr>
                <w:rFonts w:ascii="Times New Roman" w:hAnsi="Times New Roman" w:cs="Times New Roman"/>
                <w:sz w:val="24"/>
                <w:szCs w:val="24"/>
              </w:rPr>
              <w:t xml:space="preserve"> настоящей информации.</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6.12. Номер уведомления о поступлении исполнительного документа/решения налогового органа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6.13. Дата уведомления о поступлении исполнительного документа/решения налогового органа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D77063" w:rsidRPr="00C83D55">
        <w:tc>
          <w:tcPr>
            <w:tcW w:w="5414" w:type="dxa"/>
          </w:tcPr>
          <w:p w:rsidR="00D77063" w:rsidRPr="00C83D55" w:rsidRDefault="00D77063" w:rsidP="0096782A">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6.14. Основание невключения договора (муниципального контракта) в реестр контрактов</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При заполнении в </w:t>
            </w:r>
            <w:hyperlink w:anchor="P536" w:history="1">
              <w:r w:rsidRPr="00C83D55">
                <w:rPr>
                  <w:rFonts w:ascii="Times New Roman" w:hAnsi="Times New Roman" w:cs="Times New Roman"/>
                  <w:sz w:val="24"/>
                  <w:szCs w:val="24"/>
                </w:rPr>
                <w:t>пункте 6.1</w:t>
              </w:r>
            </w:hyperlink>
            <w:r w:rsidRPr="00C83D55">
              <w:rPr>
                <w:rFonts w:ascii="Times New Roman" w:hAnsi="Times New Roman" w:cs="Times New Roman"/>
                <w:sz w:val="24"/>
                <w:szCs w:val="24"/>
              </w:rPr>
              <w:t xml:space="preserve"> настоящей информации значения "договор" указывается основание невключения договора (контракта) в реестр контрактов.</w:t>
            </w:r>
          </w:p>
        </w:tc>
      </w:tr>
      <w:tr w:rsidR="00D77063" w:rsidRPr="00C83D55">
        <w:tc>
          <w:tcPr>
            <w:tcW w:w="5414" w:type="dxa"/>
          </w:tcPr>
          <w:p w:rsidR="00D77063" w:rsidRPr="00C83D55" w:rsidRDefault="00D77063" w:rsidP="008F3F57">
            <w:pPr>
              <w:pStyle w:val="ConsPlusNormal"/>
              <w:jc w:val="both"/>
              <w:outlineLvl w:val="2"/>
              <w:rPr>
                <w:rFonts w:ascii="Times New Roman" w:hAnsi="Times New Roman" w:cs="Times New Roman"/>
                <w:sz w:val="24"/>
                <w:szCs w:val="24"/>
              </w:rPr>
            </w:pPr>
            <w:r w:rsidRPr="00C83D55">
              <w:rPr>
                <w:rFonts w:ascii="Times New Roman" w:hAnsi="Times New Roman" w:cs="Times New Roman"/>
                <w:sz w:val="24"/>
                <w:szCs w:val="24"/>
              </w:rPr>
              <w:t xml:space="preserve">7. Реквизиты контрагента/взыскателя по исполнительному документу/решению налогового органа &lt;*&gt; </w:t>
            </w:r>
          </w:p>
        </w:tc>
        <w:tc>
          <w:tcPr>
            <w:tcW w:w="7546" w:type="dxa"/>
          </w:tcPr>
          <w:p w:rsidR="00D77063" w:rsidRPr="00C83D55" w:rsidRDefault="00D77063">
            <w:pPr>
              <w:pStyle w:val="ConsPlusNormal"/>
              <w:rPr>
                <w:rFonts w:ascii="Times New Roman" w:hAnsi="Times New Roman" w:cs="Times New Roman"/>
                <w:sz w:val="24"/>
                <w:szCs w:val="24"/>
              </w:rPr>
            </w:pP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7.1. Наименование юридического лица/фамилия, имя, отчество физического лица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7.2. Идентификационный номер налогоплательщика (ИНН)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ИНН контрагента в соответствии со сведениями ЕГРЮЛ.</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7.3. Код причины постановки на учет в налоговом органе (КПП)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КПП контрагента в соответствии со сведениями ЕГРЮЛ.</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7.4. Код по Сводному реестру</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578" w:history="1">
              <w:r w:rsidRPr="00C83D55">
                <w:rPr>
                  <w:rFonts w:ascii="Times New Roman" w:hAnsi="Times New Roman" w:cs="Times New Roman"/>
                  <w:sz w:val="24"/>
                  <w:szCs w:val="24"/>
                </w:rPr>
                <w:t>пунктах 7.2</w:t>
              </w:r>
            </w:hyperlink>
            <w:r w:rsidRPr="00C83D55">
              <w:rPr>
                <w:rFonts w:ascii="Times New Roman" w:hAnsi="Times New Roman" w:cs="Times New Roman"/>
                <w:sz w:val="24"/>
                <w:szCs w:val="24"/>
              </w:rPr>
              <w:t xml:space="preserve"> и </w:t>
            </w:r>
            <w:hyperlink w:anchor="P581" w:history="1">
              <w:r w:rsidRPr="00C83D55">
                <w:rPr>
                  <w:rFonts w:ascii="Times New Roman" w:hAnsi="Times New Roman" w:cs="Times New Roman"/>
                  <w:sz w:val="24"/>
                  <w:szCs w:val="24"/>
                </w:rPr>
                <w:t>7.3</w:t>
              </w:r>
            </w:hyperlink>
            <w:r w:rsidRPr="00C83D55">
              <w:rPr>
                <w:rFonts w:ascii="Times New Roman" w:hAnsi="Times New Roman" w:cs="Times New Roman"/>
                <w:sz w:val="24"/>
                <w:szCs w:val="24"/>
              </w:rPr>
              <w:t xml:space="preserve"> настоящей информации.</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7.5. Номер лицевого счета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7.6. Номер банковского счета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номер банковского счета контрагента (при наличии в документе-основании).</w:t>
            </w:r>
          </w:p>
        </w:tc>
      </w:tr>
      <w:tr w:rsidR="00D77063" w:rsidRPr="00C83D55">
        <w:tblPrEx>
          <w:tblBorders>
            <w:insideH w:val="none" w:sz="0" w:space="0" w:color="auto"/>
          </w:tblBorders>
        </w:tblPrEx>
        <w:tc>
          <w:tcPr>
            <w:tcW w:w="5414" w:type="dxa"/>
            <w:tcBorders>
              <w:bottom w:val="nil"/>
            </w:tcBorders>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7.7. Наименование банка (иной организации), в котором (-ой) открыт счет контрагенту</w:t>
            </w:r>
          </w:p>
        </w:tc>
        <w:tc>
          <w:tcPr>
            <w:tcW w:w="7546" w:type="dxa"/>
            <w:tcBorders>
              <w:bottom w:val="nil"/>
            </w:tcBorders>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7.8. БИК банка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БИК банка контрагента (при наличии в документе-основании).</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7.9. Корреспондентский счет банка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корреспондентский счет банка контрагента (при наличии в документе-основании).</w:t>
            </w:r>
          </w:p>
        </w:tc>
      </w:tr>
      <w:tr w:rsidR="00D77063" w:rsidRPr="00C83D55">
        <w:tc>
          <w:tcPr>
            <w:tcW w:w="5414" w:type="dxa"/>
          </w:tcPr>
          <w:p w:rsidR="00D77063" w:rsidRPr="00C83D55" w:rsidRDefault="00D77063">
            <w:pPr>
              <w:pStyle w:val="ConsPlusNormal"/>
              <w:jc w:val="both"/>
              <w:outlineLvl w:val="2"/>
              <w:rPr>
                <w:rFonts w:ascii="Times New Roman" w:hAnsi="Times New Roman" w:cs="Times New Roman"/>
                <w:sz w:val="24"/>
                <w:szCs w:val="24"/>
              </w:rPr>
            </w:pPr>
            <w:r w:rsidRPr="00C83D55">
              <w:rPr>
                <w:rFonts w:ascii="Times New Roman" w:hAnsi="Times New Roman" w:cs="Times New Roman"/>
                <w:sz w:val="24"/>
                <w:szCs w:val="24"/>
              </w:rPr>
              <w:t>8. Расшифровка обязательства</w:t>
            </w:r>
          </w:p>
        </w:tc>
        <w:tc>
          <w:tcPr>
            <w:tcW w:w="7546" w:type="dxa"/>
          </w:tcPr>
          <w:p w:rsidR="00D77063" w:rsidRPr="00C83D55" w:rsidRDefault="00D77063">
            <w:pPr>
              <w:pStyle w:val="ConsPlusNormal"/>
              <w:rPr>
                <w:rFonts w:ascii="Times New Roman" w:hAnsi="Times New Roman" w:cs="Times New Roman"/>
                <w:sz w:val="24"/>
                <w:szCs w:val="24"/>
              </w:rPr>
            </w:pPr>
          </w:p>
        </w:tc>
      </w:tr>
      <w:tr w:rsidR="00D77063" w:rsidRPr="00C83D55">
        <w:tblPrEx>
          <w:tblBorders>
            <w:insideH w:val="none" w:sz="0" w:space="0" w:color="auto"/>
          </w:tblBorders>
        </w:tblPrEx>
        <w:tc>
          <w:tcPr>
            <w:tcW w:w="5414" w:type="dxa"/>
            <w:tcBorders>
              <w:top w:val="single" w:sz="4" w:space="0" w:color="auto"/>
              <w:bottom w:val="single" w:sz="4" w:space="0" w:color="auto"/>
            </w:tcBorders>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8.1. Наименование объекта федеральной адресной инвестиционной программы (далее - ФАИП) (мероприятия по информатизации)</w:t>
            </w:r>
          </w:p>
        </w:tc>
        <w:tc>
          <w:tcPr>
            <w:tcW w:w="7546" w:type="dxa"/>
            <w:tcBorders>
              <w:top w:val="single" w:sz="4" w:space="0" w:color="auto"/>
              <w:bottom w:val="single" w:sz="4" w:space="0" w:color="auto"/>
            </w:tcBorders>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D77063" w:rsidRPr="00C83D55">
        <w:tblPrEx>
          <w:tblBorders>
            <w:insideH w:val="none" w:sz="0" w:space="0" w:color="auto"/>
          </w:tblBorders>
        </w:tblPrEx>
        <w:tc>
          <w:tcPr>
            <w:tcW w:w="5414" w:type="dxa"/>
            <w:tcBorders>
              <w:bottom w:val="single" w:sz="4" w:space="0" w:color="auto"/>
            </w:tcBorders>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8.2. Код объекта ФАИП (код мероприятия по информатизации)</w:t>
            </w:r>
          </w:p>
        </w:tc>
        <w:tc>
          <w:tcPr>
            <w:tcW w:w="7546" w:type="dxa"/>
            <w:tcBorders>
              <w:bottom w:val="single" w:sz="4" w:space="0" w:color="auto"/>
            </w:tcBorders>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D77063" w:rsidRPr="00C83D55">
        <w:tblPrEx>
          <w:tblBorders>
            <w:insideH w:val="none" w:sz="0" w:space="0" w:color="auto"/>
          </w:tblBorders>
        </w:tblPrEx>
        <w:tc>
          <w:tcPr>
            <w:tcW w:w="5414" w:type="dxa"/>
            <w:tcBorders>
              <w:bottom w:val="nil"/>
            </w:tcBorders>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8.3. Наименование вида средств</w:t>
            </w:r>
          </w:p>
        </w:tc>
        <w:tc>
          <w:tcPr>
            <w:tcW w:w="7546" w:type="dxa"/>
            <w:tcBorders>
              <w:bottom w:val="nil"/>
            </w:tcBorders>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8.4. Код по БК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код классификации расходов бюджета ________ в соответствии с предметом документа-основания.</w:t>
            </w:r>
          </w:p>
          <w:p w:rsidR="00D77063" w:rsidRPr="00C83D55" w:rsidRDefault="00D77063" w:rsidP="0014054A">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_________ на основании информации, представленной должником.</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8.5. Признак безусловности обязательства</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8.6. Сумма исполненного обязательства прошлых лет</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исполненная сумма бюджетного обязательства прошлых лет с точностью до второго знака после запятой.</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8.7. Сумма неисполненного обязательства прошлых лет</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8.8. Сумма на 20__ текущий финансовый год в валюте обязательства с помесячной разбивкой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 xml:space="preserve">8.9. Сумма в валюте обязательства на плановый период в разрезе лет </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Сумма указывается отдельно на первый, второй и третий год планового периода, а также общей суммой на последующие года.</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8.10. Дата выплаты по исполнительному документу</w:t>
            </w:r>
          </w:p>
        </w:tc>
        <w:tc>
          <w:tcPr>
            <w:tcW w:w="7546" w:type="dxa"/>
          </w:tcPr>
          <w:p w:rsidR="00D77063" w:rsidRPr="00C83D55" w:rsidRDefault="00D77063">
            <w:pPr>
              <w:pStyle w:val="ConsPlusNormal"/>
              <w:ind w:firstLine="283"/>
              <w:jc w:val="both"/>
              <w:rPr>
                <w:rFonts w:ascii="Times New Roman" w:hAnsi="Times New Roman" w:cs="Times New Roman"/>
                <w:sz w:val="24"/>
                <w:szCs w:val="24"/>
              </w:rPr>
            </w:pPr>
            <w:r w:rsidRPr="00C83D55">
              <w:rPr>
                <w:rFonts w:ascii="Times New Roman" w:hAnsi="Times New Roman" w:cs="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8.11. Аналитический код</w:t>
            </w:r>
          </w:p>
        </w:tc>
        <w:tc>
          <w:tcPr>
            <w:tcW w:w="7546"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D77063" w:rsidRPr="00C83D55">
        <w:tc>
          <w:tcPr>
            <w:tcW w:w="5414"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8.12. Примечание</w:t>
            </w:r>
          </w:p>
        </w:tc>
        <w:tc>
          <w:tcPr>
            <w:tcW w:w="7546" w:type="dxa"/>
          </w:tcPr>
          <w:p w:rsidR="00D77063" w:rsidRPr="00C83D55" w:rsidRDefault="00D77063">
            <w:pPr>
              <w:pStyle w:val="ConsPlusNormal"/>
              <w:jc w:val="both"/>
              <w:rPr>
                <w:rFonts w:ascii="Times New Roman" w:hAnsi="Times New Roman" w:cs="Times New Roman"/>
                <w:sz w:val="24"/>
                <w:szCs w:val="24"/>
              </w:rPr>
            </w:pPr>
            <w:r w:rsidRPr="00C83D55">
              <w:rPr>
                <w:rFonts w:ascii="Times New Roman" w:hAnsi="Times New Roman" w:cs="Times New Roman"/>
                <w:sz w:val="24"/>
                <w:szCs w:val="24"/>
              </w:rPr>
              <w:t>Иная информация, необходимая для постановки бюджетного обязательства на учет.</w:t>
            </w:r>
          </w:p>
        </w:tc>
      </w:tr>
    </w:tbl>
    <w:p w:rsidR="00D77063" w:rsidRPr="00C83D55" w:rsidRDefault="00D77063">
      <w:pPr>
        <w:rPr>
          <w:rFonts w:ascii="Times New Roman" w:hAnsi="Times New Roman" w:cs="Times New Roman"/>
          <w:sz w:val="24"/>
          <w:szCs w:val="24"/>
        </w:rPr>
      </w:pPr>
    </w:p>
    <w:p w:rsidR="00D77063" w:rsidRPr="00C83D55" w:rsidRDefault="00D77063">
      <w:pPr>
        <w:pStyle w:val="ConsPlusNormal"/>
        <w:ind w:firstLine="540"/>
        <w:jc w:val="both"/>
        <w:rPr>
          <w:rFonts w:ascii="Times New Roman" w:hAnsi="Times New Roman" w:cs="Times New Roman"/>
          <w:sz w:val="24"/>
          <w:szCs w:val="24"/>
        </w:rPr>
      </w:pPr>
      <w:r w:rsidRPr="00C83D55">
        <w:rPr>
          <w:rFonts w:ascii="Times New Roman" w:hAnsi="Times New Roman" w:cs="Times New Roman"/>
          <w:sz w:val="24"/>
          <w:szCs w:val="24"/>
        </w:rPr>
        <w:t>--------------------------------</w:t>
      </w:r>
    </w:p>
    <w:p w:rsidR="00D77063" w:rsidRPr="003D4D6A" w:rsidRDefault="00D77063" w:rsidP="003D4D6A">
      <w:pPr>
        <w:pStyle w:val="ConsPlusNormal"/>
        <w:spacing w:before="220"/>
        <w:ind w:firstLine="540"/>
        <w:jc w:val="both"/>
        <w:rPr>
          <w:rFonts w:ascii="Times New Roman" w:hAnsi="Times New Roman" w:cs="Times New Roman"/>
          <w:sz w:val="24"/>
          <w:szCs w:val="24"/>
        </w:rPr>
        <w:sectPr w:rsidR="00D77063" w:rsidRPr="003D4D6A" w:rsidSect="00C83D55">
          <w:pgSz w:w="16838" w:h="11905" w:orient="landscape"/>
          <w:pgMar w:top="1134" w:right="1134" w:bottom="1134" w:left="1134" w:header="0" w:footer="0" w:gutter="0"/>
          <w:cols w:space="720"/>
        </w:sectPr>
      </w:pPr>
      <w:bookmarkStart w:id="7" w:name="P635"/>
      <w:bookmarkStart w:id="8" w:name="P638"/>
      <w:bookmarkEnd w:id="7"/>
      <w:bookmarkEnd w:id="8"/>
      <w:r w:rsidRPr="00C83D55">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D77063" w:rsidRPr="00C83D55" w:rsidRDefault="00D77063">
      <w:pPr>
        <w:rPr>
          <w:sz w:val="24"/>
          <w:szCs w:val="24"/>
        </w:rPr>
      </w:pPr>
    </w:p>
    <w:p w:rsidR="00D77063" w:rsidRPr="00C83D55" w:rsidRDefault="00D77063" w:rsidP="00971223">
      <w:pPr>
        <w:pStyle w:val="ConsPlusNormal"/>
        <w:jc w:val="right"/>
        <w:outlineLvl w:val="1"/>
        <w:rPr>
          <w:rFonts w:ascii="Times New Roman" w:hAnsi="Times New Roman" w:cs="Times New Roman"/>
          <w:sz w:val="24"/>
          <w:szCs w:val="24"/>
        </w:rPr>
      </w:pPr>
      <w:r w:rsidRPr="00C83D55">
        <w:rPr>
          <w:rFonts w:ascii="Times New Roman" w:hAnsi="Times New Roman" w:cs="Times New Roman"/>
          <w:sz w:val="24"/>
          <w:szCs w:val="24"/>
        </w:rPr>
        <w:t>Приложение №  2</w:t>
      </w:r>
    </w:p>
    <w:p w:rsidR="00D77063" w:rsidRPr="00C83D55" w:rsidRDefault="00D77063" w:rsidP="00BC186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к</w:t>
      </w:r>
      <w:r w:rsidRPr="00C83D55">
        <w:rPr>
          <w:sz w:val="24"/>
          <w:szCs w:val="24"/>
        </w:rPr>
        <w:t xml:space="preserve"> </w:t>
      </w:r>
      <w:r w:rsidRPr="00C83D55">
        <w:rPr>
          <w:rFonts w:ascii="Times New Roman" w:hAnsi="Times New Roman" w:cs="Times New Roman"/>
          <w:sz w:val="24"/>
          <w:szCs w:val="24"/>
        </w:rPr>
        <w:t xml:space="preserve">Порядку учета бюджетных и денежных обязательств </w:t>
      </w:r>
    </w:p>
    <w:p w:rsidR="00D77063" w:rsidRPr="00C83D55" w:rsidRDefault="00D77063" w:rsidP="00BC1864">
      <w:pPr>
        <w:pStyle w:val="ConsPlusNormal"/>
        <w:jc w:val="right"/>
        <w:rPr>
          <w:rFonts w:ascii="Times New Roman" w:hAnsi="Times New Roman" w:cs="Times New Roman"/>
          <w:sz w:val="24"/>
          <w:szCs w:val="24"/>
          <w:highlight w:val="green"/>
        </w:rPr>
      </w:pPr>
      <w:r w:rsidRPr="00C83D55">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C83D55">
        <w:rPr>
          <w:rFonts w:ascii="Times New Roman" w:hAnsi="Times New Roman" w:cs="Times New Roman"/>
          <w:sz w:val="24"/>
          <w:szCs w:val="24"/>
          <w:highlight w:val="green"/>
        </w:rPr>
        <w:t xml:space="preserve"> </w:t>
      </w:r>
    </w:p>
    <w:p w:rsidR="00D77063" w:rsidRPr="00C83D55" w:rsidRDefault="00D77063" w:rsidP="00BC186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органом, осуществляющим полномочия</w:t>
      </w:r>
    </w:p>
    <w:p w:rsidR="00D77063" w:rsidRPr="00C83D55" w:rsidRDefault="00D77063" w:rsidP="00BC186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 xml:space="preserve"> по учету бюджетных и денежных обязательств, </w:t>
      </w:r>
    </w:p>
    <w:p w:rsidR="00D77063" w:rsidRPr="00C83D55" w:rsidRDefault="00D77063" w:rsidP="00BC1864">
      <w:pPr>
        <w:pStyle w:val="ConsPlusNormal"/>
        <w:jc w:val="right"/>
        <w:rPr>
          <w:rFonts w:ascii="Times New Roman" w:hAnsi="Times New Roman" w:cs="Times New Roman"/>
          <w:sz w:val="24"/>
          <w:szCs w:val="24"/>
        </w:rPr>
      </w:pPr>
      <w:r w:rsidRPr="00C83D55">
        <w:rPr>
          <w:rFonts w:ascii="Times New Roman" w:hAnsi="Times New Roman" w:cs="Times New Roman"/>
          <w:sz w:val="24"/>
          <w:szCs w:val="24"/>
        </w:rPr>
        <w:t>утвержденному  постановлением</w:t>
      </w:r>
    </w:p>
    <w:p w:rsidR="00D77063" w:rsidRPr="00C83D55" w:rsidRDefault="00D77063" w:rsidP="00BC1864">
      <w:pPr>
        <w:pStyle w:val="ConsPlusNormal"/>
        <w:jc w:val="right"/>
        <w:rPr>
          <w:rFonts w:cs="Times New Roman"/>
          <w:sz w:val="24"/>
          <w:szCs w:val="24"/>
        </w:rPr>
      </w:pPr>
      <w:r w:rsidRPr="00C83D55">
        <w:rPr>
          <w:rFonts w:ascii="Times New Roman" w:hAnsi="Times New Roman" w:cs="Times New Roman"/>
          <w:sz w:val="24"/>
          <w:szCs w:val="24"/>
        </w:rPr>
        <w:t>от  15.10.2018 г. № 100</w:t>
      </w:r>
    </w:p>
    <w:p w:rsidR="00D77063" w:rsidRDefault="00D77063" w:rsidP="00971223">
      <w:pPr>
        <w:pStyle w:val="ConsPlusNormal"/>
        <w:jc w:val="both"/>
        <w:rPr>
          <w:rFonts w:ascii="Times New Roman" w:hAnsi="Times New Roman" w:cs="Times New Roman"/>
        </w:rPr>
      </w:pPr>
    </w:p>
    <w:p w:rsidR="00D77063" w:rsidRDefault="00D77063" w:rsidP="00971223">
      <w:pPr>
        <w:pStyle w:val="ConsPlusNormal"/>
        <w:jc w:val="both"/>
        <w:rPr>
          <w:rFonts w:cs="Times New Roman"/>
        </w:rPr>
      </w:pPr>
    </w:p>
    <w:p w:rsidR="00D77063" w:rsidRPr="00C83D55" w:rsidRDefault="00D77063">
      <w:pPr>
        <w:pStyle w:val="ConsPlusTitle"/>
        <w:jc w:val="center"/>
        <w:rPr>
          <w:rFonts w:ascii="Times New Roman" w:hAnsi="Times New Roman" w:cs="Times New Roman"/>
          <w:sz w:val="28"/>
          <w:szCs w:val="28"/>
        </w:rPr>
      </w:pPr>
      <w:bookmarkStart w:id="9" w:name="P655"/>
      <w:bookmarkEnd w:id="9"/>
      <w:r w:rsidRPr="00C83D55">
        <w:rPr>
          <w:rFonts w:ascii="Times New Roman" w:hAnsi="Times New Roman" w:cs="Times New Roman"/>
          <w:sz w:val="28"/>
          <w:szCs w:val="28"/>
        </w:rPr>
        <w:t>ИНФОРМАЦИЯ,</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НЕОБХОДИМАЯ ДЛЯ ПОСТАНОВКИ НА УЧЕТ ДЕНЕЖНОГО ОБЯЗАТЕЛЬСТВА</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(ВНЕСЕНИЯ ИЗМЕНЕНИЙ В ПОСТАВЛЕННОЕ НА УЧЕТ</w:t>
      </w:r>
    </w:p>
    <w:p w:rsidR="00D77063" w:rsidRPr="00C83D55" w:rsidRDefault="00D77063">
      <w:pPr>
        <w:pStyle w:val="ConsPlusTitle"/>
        <w:jc w:val="center"/>
        <w:rPr>
          <w:rFonts w:ascii="Times New Roman" w:hAnsi="Times New Roman" w:cs="Times New Roman"/>
          <w:sz w:val="28"/>
          <w:szCs w:val="28"/>
        </w:rPr>
      </w:pPr>
      <w:r w:rsidRPr="00C83D55">
        <w:rPr>
          <w:rFonts w:ascii="Times New Roman" w:hAnsi="Times New Roman" w:cs="Times New Roman"/>
          <w:sz w:val="28"/>
          <w:szCs w:val="28"/>
        </w:rPr>
        <w:t>ДЕНЕЖНОЕ ОБЯЗАТЕЛЬСТВО)</w:t>
      </w:r>
    </w:p>
    <w:p w:rsidR="00D77063" w:rsidRDefault="00D77063">
      <w:pPr>
        <w:spacing w:after="1"/>
      </w:pPr>
    </w:p>
    <w:p w:rsidR="00D77063" w:rsidRDefault="00D77063">
      <w:pPr>
        <w:pStyle w:val="ConsPlusNormal"/>
        <w:jc w:val="both"/>
        <w:rPr>
          <w:rFonts w:cs="Times New Roman"/>
        </w:rPr>
      </w:pPr>
    </w:p>
    <w:tbl>
      <w:tblPr>
        <w:tblW w:w="12780" w:type="dxa"/>
        <w:tblInd w:w="1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3"/>
        <w:gridCol w:w="7277"/>
      </w:tblGrid>
      <w:tr w:rsidR="00D77063" w:rsidRPr="003D4D6A" w:rsidTr="003D4D6A">
        <w:tc>
          <w:tcPr>
            <w:tcW w:w="5503"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информации (реквизита, показателя)</w:t>
            </w:r>
          </w:p>
        </w:tc>
        <w:tc>
          <w:tcPr>
            <w:tcW w:w="72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Правила формирования информации (реквизита, показателя)</w:t>
            </w:r>
          </w:p>
        </w:tc>
      </w:tr>
      <w:tr w:rsidR="00D77063" w:rsidRPr="003D4D6A" w:rsidTr="003D4D6A">
        <w:tc>
          <w:tcPr>
            <w:tcW w:w="5503" w:type="dxa"/>
          </w:tcPr>
          <w:p w:rsidR="00D77063" w:rsidRPr="003D4D6A" w:rsidRDefault="00D77063" w:rsidP="0014054A">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1. Номер сведений о денежном обязательстве получателя средств  бюджета _________ (далее - соответственно Сведения о денежном обязательстве, денежное обязательство)</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порядковый номер Сведений о денежном обязательстве.</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2. Дата Сведений о денежном обязательстве</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дата подписания Сведений о денежном обязательстве получателем бюджетных средств.</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3. Учетный номер денежного обязательства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при внесении изменений в поставленное на учет денежное обязательство.</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учетный номер обязательства, в которое вносятся изменения, присвоенный ему при постановке на учет.</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bookmarkStart w:id="10" w:name="P674"/>
            <w:bookmarkEnd w:id="10"/>
            <w:r w:rsidRPr="003D4D6A">
              <w:rPr>
                <w:rFonts w:ascii="Times New Roman" w:hAnsi="Times New Roman" w:cs="Times New Roman"/>
                <w:sz w:val="24"/>
                <w:szCs w:val="24"/>
              </w:rPr>
              <w:t>4. Учетный номер бюджетного обязательства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blPrEx>
          <w:tblBorders>
            <w:insideH w:val="none" w:sz="0" w:space="0" w:color="auto"/>
          </w:tblBorders>
        </w:tblPrEx>
        <w:tc>
          <w:tcPr>
            <w:tcW w:w="5503" w:type="dxa"/>
            <w:tcBorders>
              <w:bottom w:val="nil"/>
            </w:tcBorders>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5. Код объекта федеральной адресной инвестиционной программы (далее ФАИП) (код мероприятия по информатизации) </w:t>
            </w:r>
          </w:p>
        </w:tc>
        <w:tc>
          <w:tcPr>
            <w:tcW w:w="7277" w:type="dxa"/>
            <w:tcBorders>
              <w:bottom w:val="nil"/>
            </w:tcBorders>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D77063" w:rsidRPr="003D4D6A" w:rsidTr="003D4D6A">
        <w:tc>
          <w:tcPr>
            <w:tcW w:w="5503" w:type="dxa"/>
          </w:tcPr>
          <w:p w:rsidR="00D77063" w:rsidRPr="003D4D6A" w:rsidRDefault="00D77063">
            <w:pPr>
              <w:pStyle w:val="ConsPlusNormal"/>
              <w:jc w:val="both"/>
              <w:outlineLvl w:val="2"/>
              <w:rPr>
                <w:rFonts w:ascii="Times New Roman" w:hAnsi="Times New Roman" w:cs="Times New Roman"/>
                <w:sz w:val="24"/>
                <w:szCs w:val="24"/>
              </w:rPr>
            </w:pPr>
            <w:r w:rsidRPr="003D4D6A">
              <w:rPr>
                <w:rFonts w:ascii="Times New Roman" w:hAnsi="Times New Roman" w:cs="Times New Roman"/>
                <w:sz w:val="24"/>
                <w:szCs w:val="24"/>
              </w:rPr>
              <w:t>6. Информация о получателе бюджетных средств</w:t>
            </w:r>
          </w:p>
        </w:tc>
        <w:tc>
          <w:tcPr>
            <w:tcW w:w="7277" w:type="dxa"/>
          </w:tcPr>
          <w:p w:rsidR="00D77063" w:rsidRPr="003D4D6A" w:rsidRDefault="00D77063">
            <w:pPr>
              <w:pStyle w:val="ConsPlusNormal"/>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6.1. Получатель бюджетных средств </w:t>
            </w:r>
            <w:hyperlink w:anchor="P736" w:history="1">
              <w:r w:rsidRPr="003D4D6A">
                <w:rPr>
                  <w:rFonts w:ascii="Times New Roman" w:hAnsi="Times New Roman" w:cs="Times New Roman"/>
                  <w:sz w:val="24"/>
                  <w:szCs w:val="24"/>
                </w:rPr>
                <w:t>&lt;*&gt;</w:t>
              </w:r>
            </w:hyperlink>
          </w:p>
        </w:tc>
        <w:tc>
          <w:tcPr>
            <w:tcW w:w="7277" w:type="dxa"/>
          </w:tcPr>
          <w:p w:rsidR="00D77063" w:rsidRPr="003D4D6A" w:rsidRDefault="00D77063" w:rsidP="0014054A">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получателя средств бюджета_________.</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6.2. Код получателя бюджетных средств по Сводному реестру </w:t>
            </w:r>
            <w:hyperlink w:anchor="P736" w:history="1">
              <w:r w:rsidRPr="003D4D6A">
                <w:rPr>
                  <w:rFonts w:ascii="Times New Roman" w:hAnsi="Times New Roman" w:cs="Times New Roman"/>
                  <w:sz w:val="24"/>
                  <w:szCs w:val="24"/>
                </w:rPr>
                <w:t>&lt;*&gt;</w:t>
              </w:r>
            </w:hyperlink>
          </w:p>
        </w:tc>
        <w:tc>
          <w:tcPr>
            <w:tcW w:w="7277" w:type="dxa"/>
          </w:tcPr>
          <w:p w:rsidR="00D77063" w:rsidRPr="003D4D6A" w:rsidRDefault="00D77063" w:rsidP="0014054A">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уникальный код организации по Сводному реестру (далее - код по Сводному реестру) получателя средств бюджета_________.</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6.3. Номер лицевого счета </w:t>
            </w:r>
            <w:hyperlink w:anchor="P736" w:history="1">
              <w:r w:rsidRPr="003D4D6A">
                <w:rPr>
                  <w:rFonts w:ascii="Times New Roman" w:hAnsi="Times New Roman" w:cs="Times New Roman"/>
                  <w:sz w:val="24"/>
                  <w:szCs w:val="24"/>
                </w:rPr>
                <w:t>&lt;*&gt;</w:t>
              </w:r>
            </w:hyperlink>
          </w:p>
        </w:tc>
        <w:tc>
          <w:tcPr>
            <w:tcW w:w="7277" w:type="dxa"/>
          </w:tcPr>
          <w:p w:rsidR="00D77063" w:rsidRPr="003D4D6A" w:rsidRDefault="00D77063" w:rsidP="0014054A">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номер соответствующего лицевого счета получателя средств  бюджета_________.</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6.4. Главный распорядитель бюджетных средств</w:t>
            </w:r>
          </w:p>
        </w:tc>
        <w:tc>
          <w:tcPr>
            <w:tcW w:w="7277" w:type="dxa"/>
          </w:tcPr>
          <w:p w:rsidR="00D77063" w:rsidRPr="003D4D6A" w:rsidRDefault="00D77063" w:rsidP="0014054A">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главного распорядителя средств бюджета _________с отражением в кодовой зоне кода главного распорядителя средств  бюджета _________по бюджетной классификации Российской Федерации.</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6.5. Наименование бюджета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бюджета - " бюджет _________ ".</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6.6. Финансовый орган</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 xml:space="preserve">Указывается наименование финансового органа </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6.7. Территориальный орган Федерального казначейства </w:t>
            </w:r>
            <w:hyperlink w:anchor="P736" w:history="1">
              <w:r w:rsidRPr="003D4D6A">
                <w:rPr>
                  <w:rFonts w:ascii="Times New Roman" w:hAnsi="Times New Roman" w:cs="Times New Roman"/>
                  <w:sz w:val="24"/>
                  <w:szCs w:val="24"/>
                </w:rPr>
                <w:t>&lt;*&gt;</w:t>
              </w:r>
            </w:hyperlink>
          </w:p>
        </w:tc>
        <w:tc>
          <w:tcPr>
            <w:tcW w:w="7277" w:type="dxa"/>
          </w:tcPr>
          <w:p w:rsidR="00D77063" w:rsidRPr="003D4D6A" w:rsidRDefault="00D77063" w:rsidP="000A26DC">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территориального органа Федерального казначейства, в котором получателю средств бюджета _______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6.8. Код органа Федерального казначейства (далее - КОФК) </w:t>
            </w:r>
            <w:hyperlink w:anchor="P736" w:history="1">
              <w:r w:rsidRPr="003D4D6A">
                <w:rPr>
                  <w:rFonts w:ascii="Times New Roman" w:hAnsi="Times New Roman" w:cs="Times New Roman"/>
                  <w:sz w:val="24"/>
                  <w:szCs w:val="24"/>
                </w:rPr>
                <w:t>&lt;*&gt;</w:t>
              </w:r>
            </w:hyperlink>
          </w:p>
        </w:tc>
        <w:tc>
          <w:tcPr>
            <w:tcW w:w="7277" w:type="dxa"/>
          </w:tcPr>
          <w:p w:rsidR="00D77063" w:rsidRPr="003D4D6A" w:rsidRDefault="00D77063" w:rsidP="000A26DC">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код органа Федерального казначейства, в котором получателю средств бюджета__________ открыт соответствующий лицевой счет получателя бюджетных средств.</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6.9 Признак авансового платежа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D77063" w:rsidRPr="003D4D6A" w:rsidTr="003D4D6A">
        <w:tc>
          <w:tcPr>
            <w:tcW w:w="5503" w:type="dxa"/>
          </w:tcPr>
          <w:p w:rsidR="00D77063" w:rsidRPr="003D4D6A" w:rsidRDefault="00D77063">
            <w:pPr>
              <w:pStyle w:val="ConsPlusNormal"/>
              <w:jc w:val="both"/>
              <w:outlineLvl w:val="2"/>
              <w:rPr>
                <w:rFonts w:ascii="Times New Roman" w:hAnsi="Times New Roman" w:cs="Times New Roman"/>
                <w:sz w:val="24"/>
                <w:szCs w:val="24"/>
              </w:rPr>
            </w:pPr>
            <w:r w:rsidRPr="003D4D6A">
              <w:rPr>
                <w:rFonts w:ascii="Times New Roman" w:hAnsi="Times New Roman" w:cs="Times New Roman"/>
                <w:sz w:val="24"/>
                <w:szCs w:val="24"/>
              </w:rPr>
              <w:t>7. Реквизиты документа, подтверждающего возникновение денежного обязательства</w:t>
            </w:r>
          </w:p>
        </w:tc>
        <w:tc>
          <w:tcPr>
            <w:tcW w:w="7277" w:type="dxa"/>
          </w:tcPr>
          <w:p w:rsidR="00D77063" w:rsidRPr="003D4D6A" w:rsidRDefault="00D77063">
            <w:pPr>
              <w:pStyle w:val="ConsPlusNormal"/>
              <w:rPr>
                <w:rFonts w:ascii="Times New Roman" w:hAnsi="Times New Roman" w:cs="Times New Roman"/>
                <w:sz w:val="24"/>
                <w:szCs w:val="24"/>
              </w:rPr>
            </w:pP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7.1. Вид</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документа, являющегося основанием для возникновения денежного обязательства.</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7.2. Номер</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номер документа, подтверждающего возникновение денежного обязательства.</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bookmarkStart w:id="11" w:name="P708"/>
            <w:bookmarkEnd w:id="11"/>
            <w:r w:rsidRPr="003D4D6A">
              <w:rPr>
                <w:rFonts w:ascii="Times New Roman" w:hAnsi="Times New Roman" w:cs="Times New Roman"/>
                <w:sz w:val="24"/>
                <w:szCs w:val="24"/>
              </w:rPr>
              <w:t>7.3. Дата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дата документа, подтверждающего возникновение денежного обязательства.</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7.4 Сумма</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сумма документа, подтверждающего возникновение денежного обязательства.</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7.5. Предмет</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D77063" w:rsidRPr="003D4D6A" w:rsidTr="003D4D6A">
        <w:tblPrEx>
          <w:tblBorders>
            <w:insideH w:val="none" w:sz="0" w:space="0" w:color="auto"/>
          </w:tblBorders>
        </w:tblPrEx>
        <w:tc>
          <w:tcPr>
            <w:tcW w:w="5503" w:type="dxa"/>
            <w:tcBorders>
              <w:bottom w:val="nil"/>
            </w:tcBorders>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7.6. Наименование вида средств</w:t>
            </w:r>
          </w:p>
        </w:tc>
        <w:tc>
          <w:tcPr>
            <w:tcW w:w="7277" w:type="dxa"/>
            <w:tcBorders>
              <w:bottom w:val="nil"/>
            </w:tcBorders>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7.7. Код по бюджетной классификации (далее - Код по БК) </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код классификации расходов бюджета _________ в соответствии с предметом документа-основания.</w:t>
            </w:r>
          </w:p>
          <w:p w:rsidR="00D77063" w:rsidRPr="003D4D6A" w:rsidRDefault="00D77063" w:rsidP="000A26DC">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______________ на основании информации, представленной должником.</w:t>
            </w:r>
          </w:p>
        </w:tc>
      </w:tr>
      <w:tr w:rsidR="00D77063" w:rsidRPr="003D4D6A" w:rsidTr="003D4D6A">
        <w:tc>
          <w:tcPr>
            <w:tcW w:w="5503" w:type="dxa"/>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 xml:space="preserve">7.8. Аналитический код </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D77063" w:rsidRPr="003D4D6A" w:rsidTr="003D4D6A">
        <w:tc>
          <w:tcPr>
            <w:tcW w:w="5503" w:type="dxa"/>
          </w:tcPr>
          <w:p w:rsidR="00D77063" w:rsidRPr="003D4D6A" w:rsidRDefault="00D77063">
            <w:pPr>
              <w:pStyle w:val="ConsPlusNormal"/>
              <w:rPr>
                <w:rFonts w:ascii="Times New Roman" w:hAnsi="Times New Roman" w:cs="Times New Roman"/>
                <w:sz w:val="24"/>
                <w:szCs w:val="24"/>
              </w:rPr>
            </w:pPr>
            <w:bookmarkStart w:id="12" w:name="P723"/>
            <w:bookmarkEnd w:id="12"/>
            <w:r w:rsidRPr="003D4D6A">
              <w:rPr>
                <w:rFonts w:ascii="Times New Roman" w:hAnsi="Times New Roman" w:cs="Times New Roman"/>
                <w:sz w:val="24"/>
                <w:szCs w:val="24"/>
              </w:rPr>
              <w:t>7.9. Сумма в валюте выплаты</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D77063" w:rsidRPr="003D4D6A" w:rsidTr="003D4D6A">
        <w:tc>
          <w:tcPr>
            <w:tcW w:w="5503" w:type="dxa"/>
          </w:tcPr>
          <w:p w:rsidR="00D77063" w:rsidRPr="003D4D6A" w:rsidRDefault="00D77063">
            <w:pPr>
              <w:pStyle w:val="ConsPlusNormal"/>
              <w:rPr>
                <w:rFonts w:ascii="Times New Roman" w:hAnsi="Times New Roman" w:cs="Times New Roman"/>
                <w:sz w:val="24"/>
                <w:szCs w:val="24"/>
              </w:rPr>
            </w:pPr>
            <w:bookmarkStart w:id="13" w:name="P725"/>
            <w:bookmarkEnd w:id="13"/>
            <w:r w:rsidRPr="003D4D6A">
              <w:rPr>
                <w:rFonts w:ascii="Times New Roman" w:hAnsi="Times New Roman" w:cs="Times New Roman"/>
                <w:sz w:val="24"/>
                <w:szCs w:val="24"/>
              </w:rPr>
              <w:t>7.10. Код валюты</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 xml:space="preserve">Указывается код валюты, в которой принято денежное обязательство, в соответствии с Общероссийским </w:t>
            </w:r>
            <w:hyperlink r:id="rId8" w:history="1">
              <w:r w:rsidRPr="003D4D6A">
                <w:rPr>
                  <w:rFonts w:ascii="Times New Roman" w:hAnsi="Times New Roman" w:cs="Times New Roman"/>
                  <w:sz w:val="24"/>
                  <w:szCs w:val="24"/>
                </w:rPr>
                <w:t>классификатором</w:t>
              </w:r>
            </w:hyperlink>
            <w:r w:rsidRPr="003D4D6A">
              <w:rPr>
                <w:rFonts w:ascii="Times New Roman" w:hAnsi="Times New Roman" w:cs="Times New Roman"/>
                <w:sz w:val="24"/>
                <w:szCs w:val="24"/>
              </w:rPr>
              <w:t xml:space="preserve"> валют.</w:t>
            </w:r>
          </w:p>
        </w:tc>
      </w:tr>
      <w:tr w:rsidR="00D77063" w:rsidRPr="003D4D6A" w:rsidTr="003D4D6A">
        <w:tc>
          <w:tcPr>
            <w:tcW w:w="5503"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7.11. Сумма в рублевом эквиваленте</w:t>
            </w:r>
          </w:p>
        </w:tc>
        <w:tc>
          <w:tcPr>
            <w:tcW w:w="7277" w:type="dxa"/>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сумма денежного обязательства в валюте Российской Федерации.</w:t>
            </w:r>
          </w:p>
          <w:p w:rsidR="00D77063" w:rsidRPr="003D4D6A" w:rsidRDefault="00D77063">
            <w:pPr>
              <w:pStyle w:val="ConsPlusNormal"/>
              <w:ind w:firstLine="283"/>
              <w:jc w:val="both"/>
              <w:rPr>
                <w:rFonts w:ascii="Times New Roman" w:hAnsi="Times New Roman" w:cs="Times New Roman"/>
                <w:sz w:val="24"/>
                <w:szCs w:val="24"/>
              </w:rPr>
            </w:pPr>
          </w:p>
        </w:tc>
      </w:tr>
      <w:tr w:rsidR="00D77063" w:rsidRPr="003D4D6A" w:rsidTr="003D4D6A">
        <w:tblPrEx>
          <w:tblBorders>
            <w:insideH w:val="none" w:sz="0" w:space="0" w:color="auto"/>
          </w:tblBorders>
        </w:tblPrEx>
        <w:tc>
          <w:tcPr>
            <w:tcW w:w="5503" w:type="dxa"/>
            <w:tcBorders>
              <w:top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7.12. Перечислено сумм аванса</w:t>
            </w:r>
          </w:p>
        </w:tc>
        <w:tc>
          <w:tcPr>
            <w:tcW w:w="7277" w:type="dxa"/>
            <w:tcBorders>
              <w:top w:val="single" w:sz="4" w:space="0" w:color="auto"/>
              <w:bottom w:val="single" w:sz="4" w:space="0" w:color="auto"/>
            </w:tcBorders>
          </w:tcPr>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r w:rsidRPr="003D4D6A">
        <w:rPr>
          <w:rFonts w:ascii="Times New Roman" w:hAnsi="Times New Roman" w:cs="Times New Roman"/>
          <w:sz w:val="24"/>
          <w:szCs w:val="24"/>
        </w:rPr>
        <w:t>--------------------------------</w:t>
      </w:r>
    </w:p>
    <w:p w:rsidR="00D77063" w:rsidRPr="003D4D6A" w:rsidRDefault="00D77063">
      <w:pPr>
        <w:pStyle w:val="ConsPlusNormal"/>
        <w:spacing w:before="220"/>
        <w:ind w:firstLine="540"/>
        <w:jc w:val="both"/>
        <w:rPr>
          <w:rFonts w:ascii="Times New Roman" w:hAnsi="Times New Roman" w:cs="Times New Roman"/>
          <w:sz w:val="24"/>
          <w:szCs w:val="24"/>
        </w:rPr>
      </w:pPr>
      <w:bookmarkStart w:id="14" w:name="P736"/>
      <w:bookmarkEnd w:id="14"/>
      <w:r w:rsidRPr="003D4D6A">
        <w:rPr>
          <w:rFonts w:ascii="Times New Roman" w:hAnsi="Times New Roman" w:cs="Times New Roman"/>
          <w:sz w:val="24"/>
          <w:szCs w:val="24"/>
        </w:rPr>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3D4D6A">
          <w:rPr>
            <w:rFonts w:ascii="Times New Roman" w:hAnsi="Times New Roman" w:cs="Times New Roman"/>
            <w:sz w:val="24"/>
            <w:szCs w:val="24"/>
          </w:rPr>
          <w:t>пункту 4</w:t>
        </w:r>
      </w:hyperlink>
      <w:r w:rsidRPr="003D4D6A">
        <w:rPr>
          <w:rFonts w:ascii="Times New Roman" w:hAnsi="Times New Roman" w:cs="Times New Roman"/>
          <w:sz w:val="24"/>
          <w:szCs w:val="24"/>
        </w:rPr>
        <w:t>.</w:t>
      </w:r>
    </w:p>
    <w:p w:rsidR="00D77063" w:rsidRPr="003D4D6A" w:rsidRDefault="00D77063">
      <w:pPr>
        <w:pStyle w:val="ConsPlusNormal"/>
        <w:ind w:firstLine="540"/>
        <w:jc w:val="both"/>
        <w:rPr>
          <w:rFonts w:ascii="Times New Roman" w:hAnsi="Times New Roman" w:cs="Times New Roman"/>
          <w:sz w:val="24"/>
          <w:szCs w:val="24"/>
        </w:rPr>
      </w:pPr>
      <w:bookmarkStart w:id="15" w:name="P738"/>
      <w:bookmarkEnd w:id="15"/>
    </w:p>
    <w:p w:rsidR="00D77063" w:rsidRPr="003D4D6A" w:rsidRDefault="00D77063">
      <w:pPr>
        <w:pStyle w:val="ConsPlusNormal"/>
        <w:ind w:firstLine="540"/>
        <w:jc w:val="both"/>
        <w:rPr>
          <w:rFonts w:ascii="Times New Roman" w:hAnsi="Times New Roman" w:cs="Times New Roman"/>
          <w:sz w:val="24"/>
          <w:szCs w:val="24"/>
        </w:rPr>
      </w:pPr>
    </w:p>
    <w:p w:rsidR="00D77063" w:rsidRDefault="00D77063">
      <w:pPr>
        <w:pStyle w:val="ConsPlusNormal"/>
        <w:ind w:firstLine="540"/>
        <w:jc w:val="both"/>
        <w:rPr>
          <w:rFonts w:cs="Times New Roman"/>
        </w:rPr>
      </w:pPr>
    </w:p>
    <w:p w:rsidR="00D77063" w:rsidRDefault="00D77063"/>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Default="00D77063" w:rsidP="00BC1864">
      <w:pPr>
        <w:pStyle w:val="ConsPlusNormal"/>
        <w:outlineLvl w:val="1"/>
        <w:rPr>
          <w:rFonts w:cs="Times New Roman"/>
        </w:rPr>
      </w:pPr>
    </w:p>
    <w:p w:rsidR="00D77063" w:rsidRPr="003D4D6A" w:rsidRDefault="00D77063">
      <w:pPr>
        <w:pStyle w:val="ConsPlusNormal"/>
        <w:jc w:val="right"/>
        <w:outlineLvl w:val="1"/>
        <w:rPr>
          <w:rFonts w:ascii="Times New Roman" w:hAnsi="Times New Roman" w:cs="Times New Roman"/>
          <w:sz w:val="24"/>
          <w:szCs w:val="24"/>
        </w:rPr>
      </w:pPr>
      <w:r w:rsidRPr="003D4D6A">
        <w:rPr>
          <w:rFonts w:ascii="Times New Roman" w:hAnsi="Times New Roman" w:cs="Times New Roman"/>
          <w:sz w:val="24"/>
          <w:szCs w:val="24"/>
        </w:rPr>
        <w:t>Приложение № 3</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BC1864">
      <w:pPr>
        <w:pStyle w:val="ConsPlusNormal"/>
        <w:jc w:val="right"/>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BC1864">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Default="00D77063" w:rsidP="003472E4">
      <w:pPr>
        <w:pStyle w:val="ConsPlusNormal"/>
        <w:jc w:val="right"/>
        <w:rPr>
          <w:rFonts w:cs="Times New Roman"/>
        </w:rPr>
      </w:pPr>
    </w:p>
    <w:p w:rsidR="00D77063" w:rsidRDefault="00D77063">
      <w:pPr>
        <w:spacing w:after="1"/>
      </w:pPr>
    </w:p>
    <w:p w:rsidR="00D77063" w:rsidRDefault="00D77063">
      <w:pPr>
        <w:pStyle w:val="ConsPlusNormal"/>
        <w:ind w:firstLine="540"/>
        <w:jc w:val="both"/>
        <w:rPr>
          <w:rFonts w:cs="Times New Roman"/>
        </w:rPr>
      </w:pPr>
    </w:p>
    <w:p w:rsidR="00D77063" w:rsidRPr="003D4D6A" w:rsidRDefault="00D77063">
      <w:pPr>
        <w:pStyle w:val="ConsPlusNonformat"/>
        <w:jc w:val="both"/>
        <w:rPr>
          <w:rFonts w:ascii="Times New Roman" w:hAnsi="Times New Roman" w:cs="Times New Roman"/>
          <w:sz w:val="24"/>
          <w:szCs w:val="24"/>
        </w:rPr>
      </w:pPr>
      <w:bookmarkStart w:id="16" w:name="P755"/>
      <w:bookmarkEnd w:id="16"/>
      <w:r w:rsidRPr="003D4D6A">
        <w:rPr>
          <w:rFonts w:ascii="Times New Roman" w:hAnsi="Times New Roman" w:cs="Times New Roman"/>
          <w:sz w:val="24"/>
          <w:szCs w:val="24"/>
        </w:rPr>
        <w:t xml:space="preserve">                              СВЕДЕНИЯ N 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о бюджетном обязательстве</w:t>
      </w:r>
    </w:p>
    <w:p w:rsidR="00D77063" w:rsidRPr="003D4D6A" w:rsidRDefault="00D77063">
      <w:pPr>
        <w:pStyle w:val="ConsPlusNormal"/>
        <w:ind w:firstLine="540"/>
        <w:jc w:val="both"/>
        <w:rPr>
          <w:rFonts w:ascii="Times New Roman" w:hAnsi="Times New Roman" w:cs="Times New Roman"/>
          <w:sz w:val="24"/>
          <w:szCs w:val="24"/>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324" w:type="dxa"/>
            <w:tcBorders>
              <w:top w:val="nil"/>
              <w:left w:val="nil"/>
              <w:bottom w:val="nil"/>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sz w:val="24"/>
                <w:szCs w:val="24"/>
              </w:rPr>
            </w:pP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Коды</w:t>
            </w: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324" w:type="dxa"/>
            <w:tcBorders>
              <w:top w:val="nil"/>
              <w:left w:val="nil"/>
              <w:bottom w:val="nil"/>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Форма по </w:t>
            </w:r>
            <w:hyperlink r:id="rId9" w:history="1">
              <w:r w:rsidRPr="003D4D6A">
                <w:rPr>
                  <w:rFonts w:ascii="Times New Roman" w:hAnsi="Times New Roman" w:cs="Times New Roman"/>
                  <w:sz w:val="24"/>
                  <w:szCs w:val="24"/>
                </w:rPr>
                <w:t>ОКУД</w:t>
              </w:r>
            </w:hyperlink>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0506101</w:t>
            </w: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324" w:type="dxa"/>
            <w:tcBorders>
              <w:top w:val="nil"/>
              <w:left w:val="nil"/>
              <w:bottom w:val="nil"/>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от "__" _____ 20__ г.</w:t>
            </w: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Дата</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4734" w:type="dxa"/>
            <w:gridSpan w:val="2"/>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Тип бюджетного обязательства</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324" w:type="dxa"/>
            <w:tcBorders>
              <w:top w:val="nil"/>
              <w:left w:val="nil"/>
              <w:bottom w:val="nil"/>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ОКПО</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Получатель бюджетных средств</w:t>
            </w:r>
          </w:p>
        </w:tc>
        <w:tc>
          <w:tcPr>
            <w:tcW w:w="2324"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Сводному реестру</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Номер лицевого счета</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Наименование бюджета</w:t>
            </w:r>
          </w:p>
        </w:tc>
        <w:tc>
          <w:tcPr>
            <w:tcW w:w="2324"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10" w:history="1">
              <w:r w:rsidRPr="003D4D6A">
                <w:rPr>
                  <w:rFonts w:ascii="Times New Roman" w:hAnsi="Times New Roman" w:cs="Times New Roman"/>
                  <w:sz w:val="24"/>
                  <w:szCs w:val="24"/>
                </w:rPr>
                <w:t>ОКТМО</w:t>
              </w:r>
            </w:hyperlink>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Финансовый орган</w:t>
            </w:r>
          </w:p>
        </w:tc>
        <w:tc>
          <w:tcPr>
            <w:tcW w:w="2324"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ОКПО</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3515"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sz w:val="24"/>
                <w:szCs w:val="24"/>
              </w:rPr>
            </w:pPr>
          </w:p>
        </w:tc>
        <w:tc>
          <w:tcPr>
            <w:tcW w:w="241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КОФК</w:t>
            </w:r>
          </w:p>
        </w:tc>
        <w:tc>
          <w:tcPr>
            <w:tcW w:w="1382"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p>
        </w:tc>
      </w:tr>
      <w:tr w:rsidR="00D77063" w:rsidRPr="003D4D6A">
        <w:tc>
          <w:tcPr>
            <w:tcW w:w="5839" w:type="dxa"/>
            <w:gridSpan w:val="2"/>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Единица измерения: руб (с точностью до второго десятичного знака)</w:t>
            </w:r>
          </w:p>
        </w:tc>
        <w:tc>
          <w:tcPr>
            <w:tcW w:w="241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11" w:history="1">
              <w:r w:rsidRPr="003D4D6A">
                <w:rPr>
                  <w:rFonts w:ascii="Times New Roman" w:hAnsi="Times New Roman" w:cs="Times New Roman"/>
                  <w:sz w:val="24"/>
                  <w:szCs w:val="24"/>
                </w:rPr>
                <w:t>ОКЕИ</w:t>
              </w:r>
            </w:hyperlink>
          </w:p>
        </w:tc>
        <w:tc>
          <w:tcPr>
            <w:tcW w:w="1382"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383</w:t>
            </w:r>
          </w:p>
        </w:tc>
      </w:tr>
    </w:tbl>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1. Реквизиты документа-основания для постановки на учет</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бюджетного обязательства (для внесения изменений в</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поставленное на учет бюджетное обязательство)</w:t>
      </w:r>
    </w:p>
    <w:p w:rsidR="00D77063" w:rsidRPr="003D4D6A" w:rsidRDefault="00D77063">
      <w:pPr>
        <w:pStyle w:val="ConsPlusNormal"/>
        <w:ind w:firstLine="540"/>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D77063" w:rsidRPr="003D4D6A">
        <w:tc>
          <w:tcPr>
            <w:tcW w:w="2721" w:type="dxa"/>
            <w:gridSpan w:val="4"/>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Документ-основание</w:t>
            </w:r>
          </w:p>
        </w:tc>
        <w:tc>
          <w:tcPr>
            <w:tcW w:w="964"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Предмет по документу-основанию</w:t>
            </w:r>
          </w:p>
        </w:tc>
        <w:tc>
          <w:tcPr>
            <w:tcW w:w="964"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Учетный номер бюджетного обязательства</w:t>
            </w:r>
          </w:p>
        </w:tc>
        <w:tc>
          <w:tcPr>
            <w:tcW w:w="1339"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Уникальный номер реестровой записи в реестре контрактов/реестре соглашений</w:t>
            </w:r>
          </w:p>
        </w:tc>
        <w:tc>
          <w:tcPr>
            <w:tcW w:w="90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обязательства</w:t>
            </w:r>
          </w:p>
        </w:tc>
        <w:tc>
          <w:tcPr>
            <w:tcW w:w="893"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 xml:space="preserve">Код валюты по </w:t>
            </w:r>
            <w:hyperlink r:id="rId12" w:history="1">
              <w:r w:rsidRPr="003D4D6A">
                <w:rPr>
                  <w:rFonts w:ascii="Times New Roman" w:hAnsi="Times New Roman" w:cs="Times New Roman"/>
                  <w:sz w:val="24"/>
                  <w:szCs w:val="24"/>
                </w:rPr>
                <w:t>ОКВ</w:t>
              </w:r>
            </w:hyperlink>
          </w:p>
        </w:tc>
        <w:tc>
          <w:tcPr>
            <w:tcW w:w="964"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Российской Федерации</w:t>
            </w:r>
          </w:p>
        </w:tc>
        <w:tc>
          <w:tcPr>
            <w:tcW w:w="1928" w:type="dxa"/>
            <w:gridSpan w:val="2"/>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Авансовый платеж</w:t>
            </w:r>
          </w:p>
        </w:tc>
        <w:tc>
          <w:tcPr>
            <w:tcW w:w="2041" w:type="dxa"/>
            <w:gridSpan w:val="2"/>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Уведомление о поступлении исполнительного документа/решения налогового органа</w:t>
            </w:r>
          </w:p>
        </w:tc>
        <w:tc>
          <w:tcPr>
            <w:tcW w:w="1382" w:type="dxa"/>
            <w:vMerge w:val="restart"/>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Основание для невключения договора (государственного контракта) в реестр контрактов</w:t>
            </w:r>
          </w:p>
        </w:tc>
      </w:tr>
      <w:tr w:rsidR="00D77063" w:rsidRPr="003D4D6A">
        <w:tc>
          <w:tcPr>
            <w:tcW w:w="680"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вид</w:t>
            </w:r>
          </w:p>
        </w:tc>
        <w:tc>
          <w:tcPr>
            <w:tcW w:w="90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w:t>
            </w:r>
          </w:p>
        </w:tc>
        <w:tc>
          <w:tcPr>
            <w:tcW w:w="51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w:t>
            </w:r>
          </w:p>
        </w:tc>
        <w:tc>
          <w:tcPr>
            <w:tcW w:w="6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w:t>
            </w:r>
          </w:p>
        </w:tc>
        <w:tc>
          <w:tcPr>
            <w:tcW w:w="964" w:type="dxa"/>
            <w:vMerge/>
          </w:tcPr>
          <w:p w:rsidR="00D77063" w:rsidRPr="003D4D6A" w:rsidRDefault="00D77063">
            <w:pPr>
              <w:rPr>
                <w:rFonts w:ascii="Times New Roman" w:hAnsi="Times New Roman" w:cs="Times New Roman"/>
                <w:sz w:val="24"/>
                <w:szCs w:val="24"/>
              </w:rPr>
            </w:pPr>
          </w:p>
        </w:tc>
        <w:tc>
          <w:tcPr>
            <w:tcW w:w="964" w:type="dxa"/>
            <w:vMerge/>
          </w:tcPr>
          <w:p w:rsidR="00D77063" w:rsidRPr="003D4D6A" w:rsidRDefault="00D77063">
            <w:pPr>
              <w:rPr>
                <w:rFonts w:ascii="Times New Roman" w:hAnsi="Times New Roman" w:cs="Times New Roman"/>
                <w:sz w:val="24"/>
                <w:szCs w:val="24"/>
              </w:rPr>
            </w:pPr>
          </w:p>
        </w:tc>
        <w:tc>
          <w:tcPr>
            <w:tcW w:w="1339" w:type="dxa"/>
            <w:vMerge/>
          </w:tcPr>
          <w:p w:rsidR="00D77063" w:rsidRPr="003D4D6A" w:rsidRDefault="00D77063">
            <w:pPr>
              <w:rPr>
                <w:rFonts w:ascii="Times New Roman" w:hAnsi="Times New Roman" w:cs="Times New Roman"/>
                <w:sz w:val="24"/>
                <w:szCs w:val="24"/>
              </w:rPr>
            </w:pPr>
          </w:p>
        </w:tc>
        <w:tc>
          <w:tcPr>
            <w:tcW w:w="907" w:type="dxa"/>
            <w:vMerge/>
          </w:tcPr>
          <w:p w:rsidR="00D77063" w:rsidRPr="003D4D6A" w:rsidRDefault="00D77063">
            <w:pPr>
              <w:rPr>
                <w:rFonts w:ascii="Times New Roman" w:hAnsi="Times New Roman" w:cs="Times New Roman"/>
                <w:sz w:val="24"/>
                <w:szCs w:val="24"/>
              </w:rPr>
            </w:pPr>
          </w:p>
        </w:tc>
        <w:tc>
          <w:tcPr>
            <w:tcW w:w="893" w:type="dxa"/>
            <w:vMerge/>
          </w:tcPr>
          <w:p w:rsidR="00D77063" w:rsidRPr="003D4D6A" w:rsidRDefault="00D77063">
            <w:pPr>
              <w:rPr>
                <w:rFonts w:ascii="Times New Roman" w:hAnsi="Times New Roman" w:cs="Times New Roman"/>
                <w:sz w:val="24"/>
                <w:szCs w:val="24"/>
              </w:rPr>
            </w:pPr>
          </w:p>
        </w:tc>
        <w:tc>
          <w:tcPr>
            <w:tcW w:w="964" w:type="dxa"/>
            <w:vMerge/>
          </w:tcPr>
          <w:p w:rsidR="00D77063" w:rsidRPr="003D4D6A" w:rsidRDefault="00D77063">
            <w:pPr>
              <w:rPr>
                <w:rFonts w:ascii="Times New Roman" w:hAnsi="Times New Roman" w:cs="Times New Roman"/>
                <w:sz w:val="24"/>
                <w:szCs w:val="24"/>
              </w:rPr>
            </w:pP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процент от общей суммы авансового платежа</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авансового платежа</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w:t>
            </w:r>
          </w:p>
        </w:tc>
        <w:tc>
          <w:tcPr>
            <w:tcW w:w="1382" w:type="dxa"/>
            <w:vMerge/>
            <w:tcBorders>
              <w:right w:val="nil"/>
            </w:tcBorders>
          </w:tcPr>
          <w:p w:rsidR="00D77063" w:rsidRPr="003D4D6A" w:rsidRDefault="00D77063">
            <w:pPr>
              <w:rPr>
                <w:rFonts w:ascii="Times New Roman" w:hAnsi="Times New Roman" w:cs="Times New Roman"/>
                <w:sz w:val="24"/>
                <w:szCs w:val="24"/>
              </w:rPr>
            </w:pPr>
          </w:p>
        </w:tc>
      </w:tr>
      <w:tr w:rsidR="00D77063" w:rsidRPr="003D4D6A">
        <w:tc>
          <w:tcPr>
            <w:tcW w:w="680"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90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51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6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33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90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893"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10</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11</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12</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13</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14</w:t>
            </w:r>
          </w:p>
        </w:tc>
        <w:tc>
          <w:tcPr>
            <w:tcW w:w="1382"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15</w:t>
            </w:r>
          </w:p>
        </w:tc>
      </w:tr>
      <w:tr w:rsidR="00D77063" w:rsidRPr="003D4D6A">
        <w:tblPrEx>
          <w:tblBorders>
            <w:left w:val="single" w:sz="4" w:space="0" w:color="auto"/>
            <w:righ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907" w:type="dxa"/>
          </w:tcPr>
          <w:p w:rsidR="00D77063" w:rsidRPr="003D4D6A" w:rsidRDefault="00D77063">
            <w:pPr>
              <w:pStyle w:val="ConsPlusNormal"/>
              <w:rPr>
                <w:rFonts w:ascii="Times New Roman" w:hAnsi="Times New Roman" w:cs="Times New Roman"/>
                <w:sz w:val="24"/>
                <w:szCs w:val="24"/>
              </w:rPr>
            </w:pPr>
          </w:p>
        </w:tc>
        <w:tc>
          <w:tcPr>
            <w:tcW w:w="51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39" w:type="dxa"/>
          </w:tcPr>
          <w:p w:rsidR="00D77063" w:rsidRPr="003D4D6A" w:rsidRDefault="00D77063">
            <w:pPr>
              <w:pStyle w:val="ConsPlusNormal"/>
              <w:rPr>
                <w:rFonts w:ascii="Times New Roman" w:hAnsi="Times New Roman" w:cs="Times New Roman"/>
                <w:sz w:val="24"/>
                <w:szCs w:val="24"/>
              </w:rPr>
            </w:pPr>
          </w:p>
        </w:tc>
        <w:tc>
          <w:tcPr>
            <w:tcW w:w="907" w:type="dxa"/>
          </w:tcPr>
          <w:p w:rsidR="00D77063" w:rsidRPr="003D4D6A" w:rsidRDefault="00D77063">
            <w:pPr>
              <w:pStyle w:val="ConsPlusNormal"/>
              <w:rPr>
                <w:rFonts w:ascii="Times New Roman" w:hAnsi="Times New Roman" w:cs="Times New Roman"/>
                <w:sz w:val="24"/>
                <w:szCs w:val="24"/>
              </w:rPr>
            </w:pPr>
          </w:p>
        </w:tc>
        <w:tc>
          <w:tcPr>
            <w:tcW w:w="893"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jc w:val="center"/>
              <w:rPr>
                <w:rFonts w:ascii="Times New Roman" w:hAnsi="Times New Roman" w:cs="Times New Roman"/>
                <w:sz w:val="24"/>
                <w:szCs w:val="24"/>
              </w:rPr>
            </w:pPr>
          </w:p>
        </w:tc>
        <w:tc>
          <w:tcPr>
            <w:tcW w:w="964" w:type="dxa"/>
          </w:tcPr>
          <w:p w:rsidR="00D77063" w:rsidRPr="003D4D6A" w:rsidRDefault="00D77063">
            <w:pPr>
              <w:pStyle w:val="ConsPlusNormal"/>
              <w:jc w:val="center"/>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382"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2. Реквизиты контрагента/взыскателя по исполнительному</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документу/решению налогового органа</w:t>
      </w:r>
    </w:p>
    <w:p w:rsidR="00D77063" w:rsidRPr="003D4D6A" w:rsidRDefault="00D77063">
      <w:pPr>
        <w:pStyle w:val="ConsPlusNormal"/>
        <w:jc w:val="center"/>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D77063" w:rsidRPr="003D4D6A">
        <w:tc>
          <w:tcPr>
            <w:tcW w:w="1757"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юридического лица/ФИО физического лица</w:t>
            </w:r>
          </w:p>
        </w:tc>
        <w:tc>
          <w:tcPr>
            <w:tcW w:w="90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ИНН</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КПП</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по Сводному реестру</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 лицевого счета</w:t>
            </w:r>
          </w:p>
        </w:tc>
        <w:tc>
          <w:tcPr>
            <w:tcW w:w="119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 банковского счета</w:t>
            </w:r>
          </w:p>
        </w:tc>
        <w:tc>
          <w:tcPr>
            <w:tcW w:w="79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банка</w:t>
            </w: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БИК банка</w:t>
            </w:r>
          </w:p>
        </w:tc>
        <w:tc>
          <w:tcPr>
            <w:tcW w:w="850"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Корреспондентский счет банка</w:t>
            </w:r>
          </w:p>
        </w:tc>
      </w:tr>
      <w:tr w:rsidR="00D77063" w:rsidRPr="003D4D6A">
        <w:tc>
          <w:tcPr>
            <w:tcW w:w="1757"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90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119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79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850"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r>
      <w:tr w:rsidR="00D77063" w:rsidRPr="003D4D6A">
        <w:tblPrEx>
          <w:tblBorders>
            <w:left w:val="single" w:sz="4" w:space="0" w:color="auto"/>
            <w:right w:val="single" w:sz="4" w:space="0" w:color="auto"/>
          </w:tblBorders>
        </w:tblPrEx>
        <w:tc>
          <w:tcPr>
            <w:tcW w:w="1757" w:type="dxa"/>
          </w:tcPr>
          <w:p w:rsidR="00D77063" w:rsidRPr="003D4D6A" w:rsidRDefault="00D77063">
            <w:pPr>
              <w:pStyle w:val="ConsPlusNormal"/>
              <w:rPr>
                <w:rFonts w:ascii="Times New Roman" w:hAnsi="Times New Roman" w:cs="Times New Roman"/>
                <w:sz w:val="24"/>
                <w:szCs w:val="24"/>
              </w:rPr>
            </w:pPr>
          </w:p>
        </w:tc>
        <w:tc>
          <w:tcPr>
            <w:tcW w:w="907"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191"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1757" w:type="dxa"/>
          </w:tcPr>
          <w:p w:rsidR="00D77063" w:rsidRPr="003D4D6A" w:rsidRDefault="00D77063">
            <w:pPr>
              <w:pStyle w:val="ConsPlusNormal"/>
              <w:rPr>
                <w:rFonts w:ascii="Times New Roman" w:hAnsi="Times New Roman" w:cs="Times New Roman"/>
                <w:sz w:val="24"/>
                <w:szCs w:val="24"/>
              </w:rPr>
            </w:pPr>
          </w:p>
        </w:tc>
        <w:tc>
          <w:tcPr>
            <w:tcW w:w="907"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191"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center"/>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Номер страницы 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Всего страниц ___</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Форма 0506101 с. 2</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3. Расшифровка обязательства</w:t>
      </w:r>
    </w:p>
    <w:p w:rsidR="00D77063" w:rsidRPr="003D4D6A" w:rsidRDefault="00D77063">
      <w:pPr>
        <w:pStyle w:val="ConsPlusNormal"/>
        <w:jc w:val="center"/>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D77063" w:rsidRPr="003D4D6A">
        <w:tc>
          <w:tcPr>
            <w:tcW w:w="3297" w:type="dxa"/>
            <w:gridSpan w:val="2"/>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Объект ФАИП</w:t>
            </w:r>
          </w:p>
        </w:tc>
        <w:tc>
          <w:tcPr>
            <w:tcW w:w="964"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вида средств</w:t>
            </w:r>
          </w:p>
        </w:tc>
        <w:tc>
          <w:tcPr>
            <w:tcW w:w="634"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строки</w:t>
            </w:r>
          </w:p>
        </w:tc>
        <w:tc>
          <w:tcPr>
            <w:tcW w:w="56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по БК</w:t>
            </w:r>
          </w:p>
        </w:tc>
        <w:tc>
          <w:tcPr>
            <w:tcW w:w="107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Признак безусловности обязательства</w:t>
            </w:r>
          </w:p>
        </w:tc>
        <w:tc>
          <w:tcPr>
            <w:tcW w:w="1162"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исполненного обязательства прошлых лет</w:t>
            </w:r>
          </w:p>
        </w:tc>
        <w:tc>
          <w:tcPr>
            <w:tcW w:w="107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неисполненного обязательства прошлых лет</w:t>
            </w:r>
          </w:p>
        </w:tc>
        <w:tc>
          <w:tcPr>
            <w:tcW w:w="4508" w:type="dxa"/>
            <w:gridSpan w:val="6"/>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на 20__ текущий финансовый год в валюте обязательства с помесячной разбивкой</w:t>
            </w:r>
          </w:p>
        </w:tc>
      </w:tr>
      <w:tr w:rsidR="00D77063" w:rsidRPr="003D4D6A">
        <w:tc>
          <w:tcPr>
            <w:tcW w:w="2462"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(мероприятие по информатизации)</w:t>
            </w:r>
          </w:p>
        </w:tc>
        <w:tc>
          <w:tcPr>
            <w:tcW w:w="835"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(мероприятие по информатизации)</w:t>
            </w:r>
          </w:p>
        </w:tc>
        <w:tc>
          <w:tcPr>
            <w:tcW w:w="964" w:type="dxa"/>
            <w:vMerge/>
          </w:tcPr>
          <w:p w:rsidR="00D77063" w:rsidRPr="003D4D6A" w:rsidRDefault="00D77063">
            <w:pPr>
              <w:rPr>
                <w:rFonts w:ascii="Times New Roman" w:hAnsi="Times New Roman" w:cs="Times New Roman"/>
                <w:sz w:val="24"/>
                <w:szCs w:val="24"/>
              </w:rPr>
            </w:pPr>
          </w:p>
        </w:tc>
        <w:tc>
          <w:tcPr>
            <w:tcW w:w="634" w:type="dxa"/>
            <w:vMerge/>
          </w:tcPr>
          <w:p w:rsidR="00D77063" w:rsidRPr="003D4D6A" w:rsidRDefault="00D77063">
            <w:pPr>
              <w:rPr>
                <w:rFonts w:ascii="Times New Roman" w:hAnsi="Times New Roman" w:cs="Times New Roman"/>
                <w:sz w:val="24"/>
                <w:szCs w:val="24"/>
              </w:rPr>
            </w:pPr>
          </w:p>
        </w:tc>
        <w:tc>
          <w:tcPr>
            <w:tcW w:w="567" w:type="dxa"/>
            <w:vMerge/>
          </w:tcPr>
          <w:p w:rsidR="00D77063" w:rsidRPr="003D4D6A" w:rsidRDefault="00D77063">
            <w:pPr>
              <w:rPr>
                <w:rFonts w:ascii="Times New Roman" w:hAnsi="Times New Roman" w:cs="Times New Roman"/>
                <w:sz w:val="24"/>
                <w:szCs w:val="24"/>
              </w:rPr>
            </w:pPr>
          </w:p>
        </w:tc>
        <w:tc>
          <w:tcPr>
            <w:tcW w:w="1077" w:type="dxa"/>
            <w:vMerge/>
          </w:tcPr>
          <w:p w:rsidR="00D77063" w:rsidRPr="003D4D6A" w:rsidRDefault="00D77063">
            <w:pPr>
              <w:rPr>
                <w:rFonts w:ascii="Times New Roman" w:hAnsi="Times New Roman" w:cs="Times New Roman"/>
                <w:sz w:val="24"/>
                <w:szCs w:val="24"/>
              </w:rPr>
            </w:pPr>
          </w:p>
        </w:tc>
        <w:tc>
          <w:tcPr>
            <w:tcW w:w="1162" w:type="dxa"/>
            <w:vMerge/>
          </w:tcPr>
          <w:p w:rsidR="00D77063" w:rsidRPr="003D4D6A" w:rsidRDefault="00D77063">
            <w:pPr>
              <w:rPr>
                <w:rFonts w:ascii="Times New Roman" w:hAnsi="Times New Roman" w:cs="Times New Roman"/>
                <w:sz w:val="24"/>
                <w:szCs w:val="24"/>
              </w:rPr>
            </w:pPr>
          </w:p>
        </w:tc>
        <w:tc>
          <w:tcPr>
            <w:tcW w:w="1077" w:type="dxa"/>
            <w:vMerge/>
          </w:tcPr>
          <w:p w:rsidR="00D77063" w:rsidRPr="003D4D6A" w:rsidRDefault="00D77063">
            <w:pPr>
              <w:rPr>
                <w:rFonts w:ascii="Times New Roman" w:hAnsi="Times New Roman" w:cs="Times New Roman"/>
                <w:sz w:val="24"/>
                <w:szCs w:val="24"/>
              </w:rPr>
            </w:pP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январь</w:t>
            </w: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февраль</w:t>
            </w:r>
          </w:p>
        </w:tc>
        <w:tc>
          <w:tcPr>
            <w:tcW w:w="74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март</w:t>
            </w: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апрель</w:t>
            </w:r>
          </w:p>
        </w:tc>
        <w:tc>
          <w:tcPr>
            <w:tcW w:w="74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май</w:t>
            </w:r>
          </w:p>
        </w:tc>
        <w:tc>
          <w:tcPr>
            <w:tcW w:w="778"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июнь</w:t>
            </w:r>
          </w:p>
        </w:tc>
      </w:tr>
      <w:tr w:rsidR="00D77063" w:rsidRPr="003D4D6A">
        <w:tblPrEx>
          <w:tblBorders>
            <w:right w:val="single" w:sz="4" w:space="0" w:color="auto"/>
          </w:tblBorders>
        </w:tblPrEx>
        <w:tc>
          <w:tcPr>
            <w:tcW w:w="2462"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835"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6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56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1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10</w:t>
            </w:r>
          </w:p>
        </w:tc>
        <w:tc>
          <w:tcPr>
            <w:tcW w:w="74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11</w:t>
            </w:r>
          </w:p>
        </w:tc>
        <w:tc>
          <w:tcPr>
            <w:tcW w:w="7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12</w:t>
            </w:r>
          </w:p>
        </w:tc>
        <w:tc>
          <w:tcPr>
            <w:tcW w:w="74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13</w:t>
            </w:r>
          </w:p>
        </w:tc>
        <w:tc>
          <w:tcPr>
            <w:tcW w:w="77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14</w:t>
            </w:r>
          </w:p>
        </w:tc>
      </w:tr>
      <w:tr w:rsidR="00D77063" w:rsidRPr="003D4D6A">
        <w:tblPrEx>
          <w:tblBorders>
            <w:right w:val="single" w:sz="4" w:space="0" w:color="auto"/>
          </w:tblBorders>
        </w:tblPrEx>
        <w:tc>
          <w:tcPr>
            <w:tcW w:w="2462" w:type="dxa"/>
            <w:vMerge w:val="restart"/>
            <w:tcBorders>
              <w:left w:val="nil"/>
            </w:tcBorders>
          </w:tcPr>
          <w:p w:rsidR="00D77063" w:rsidRPr="003D4D6A" w:rsidRDefault="00D77063">
            <w:pPr>
              <w:pStyle w:val="ConsPlusNormal"/>
              <w:rPr>
                <w:rFonts w:ascii="Times New Roman" w:hAnsi="Times New Roman" w:cs="Times New Roman"/>
                <w:sz w:val="24"/>
                <w:szCs w:val="24"/>
              </w:rPr>
            </w:pPr>
          </w:p>
        </w:tc>
        <w:tc>
          <w:tcPr>
            <w:tcW w:w="835" w:type="dxa"/>
            <w:vMerge w:val="restart"/>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634"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62"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744" w:type="dxa"/>
          </w:tcPr>
          <w:p w:rsidR="00D77063" w:rsidRPr="003D4D6A" w:rsidRDefault="00D77063">
            <w:pPr>
              <w:pStyle w:val="ConsPlusNormal"/>
              <w:rPr>
                <w:rFonts w:ascii="Times New Roman" w:hAnsi="Times New Roman" w:cs="Times New Roman"/>
                <w:sz w:val="24"/>
                <w:szCs w:val="24"/>
              </w:rPr>
            </w:pPr>
          </w:p>
        </w:tc>
        <w:tc>
          <w:tcPr>
            <w:tcW w:w="744" w:type="dxa"/>
          </w:tcPr>
          <w:p w:rsidR="00D77063" w:rsidRPr="003D4D6A" w:rsidRDefault="00D77063">
            <w:pPr>
              <w:pStyle w:val="ConsPlusNormal"/>
              <w:rPr>
                <w:rFonts w:ascii="Times New Roman" w:hAnsi="Times New Roman" w:cs="Times New Roman"/>
                <w:sz w:val="24"/>
                <w:szCs w:val="24"/>
              </w:rPr>
            </w:pPr>
          </w:p>
        </w:tc>
        <w:tc>
          <w:tcPr>
            <w:tcW w:w="749" w:type="dxa"/>
          </w:tcPr>
          <w:p w:rsidR="00D77063" w:rsidRPr="003D4D6A" w:rsidRDefault="00D77063">
            <w:pPr>
              <w:pStyle w:val="ConsPlusNormal"/>
              <w:rPr>
                <w:rFonts w:ascii="Times New Roman" w:hAnsi="Times New Roman" w:cs="Times New Roman"/>
                <w:sz w:val="24"/>
                <w:szCs w:val="24"/>
              </w:rPr>
            </w:pPr>
          </w:p>
        </w:tc>
        <w:tc>
          <w:tcPr>
            <w:tcW w:w="744" w:type="dxa"/>
          </w:tcPr>
          <w:p w:rsidR="00D77063" w:rsidRPr="003D4D6A" w:rsidRDefault="00D77063">
            <w:pPr>
              <w:pStyle w:val="ConsPlusNormal"/>
              <w:rPr>
                <w:rFonts w:ascii="Times New Roman" w:hAnsi="Times New Roman" w:cs="Times New Roman"/>
                <w:sz w:val="24"/>
                <w:szCs w:val="24"/>
              </w:rPr>
            </w:pPr>
          </w:p>
        </w:tc>
        <w:tc>
          <w:tcPr>
            <w:tcW w:w="749" w:type="dxa"/>
          </w:tcPr>
          <w:p w:rsidR="00D77063" w:rsidRPr="003D4D6A" w:rsidRDefault="00D77063">
            <w:pPr>
              <w:pStyle w:val="ConsPlusNormal"/>
              <w:rPr>
                <w:rFonts w:ascii="Times New Roman" w:hAnsi="Times New Roman" w:cs="Times New Roman"/>
                <w:sz w:val="24"/>
                <w:szCs w:val="24"/>
              </w:rPr>
            </w:pPr>
          </w:p>
        </w:tc>
        <w:tc>
          <w:tcPr>
            <w:tcW w:w="778"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2462" w:type="dxa"/>
            <w:vMerge/>
            <w:tcBorders>
              <w:left w:val="nil"/>
            </w:tcBorders>
          </w:tcPr>
          <w:p w:rsidR="00D77063" w:rsidRPr="003D4D6A" w:rsidRDefault="00D77063">
            <w:pPr>
              <w:rPr>
                <w:rFonts w:ascii="Times New Roman" w:hAnsi="Times New Roman" w:cs="Times New Roman"/>
                <w:sz w:val="24"/>
                <w:szCs w:val="24"/>
              </w:rPr>
            </w:pPr>
          </w:p>
        </w:tc>
        <w:tc>
          <w:tcPr>
            <w:tcW w:w="835" w:type="dxa"/>
            <w:vMerge/>
          </w:tcPr>
          <w:p w:rsidR="00D77063" w:rsidRPr="003D4D6A" w:rsidRDefault="00D77063">
            <w:pPr>
              <w:rPr>
                <w:rFonts w:ascii="Times New Roman" w:hAnsi="Times New Roman" w:cs="Times New Roman"/>
                <w:sz w:val="24"/>
                <w:szCs w:val="24"/>
              </w:rPr>
            </w:pPr>
          </w:p>
        </w:tc>
        <w:tc>
          <w:tcPr>
            <w:tcW w:w="964" w:type="dxa"/>
            <w:vAlign w:val="center"/>
          </w:tcPr>
          <w:p w:rsidR="00D77063" w:rsidRPr="003D4D6A" w:rsidRDefault="00D77063">
            <w:pPr>
              <w:pStyle w:val="ConsPlusNormal"/>
              <w:jc w:val="center"/>
              <w:rPr>
                <w:rFonts w:ascii="Times New Roman" w:hAnsi="Times New Roman" w:cs="Times New Roman"/>
                <w:sz w:val="24"/>
                <w:szCs w:val="24"/>
              </w:rPr>
            </w:pPr>
          </w:p>
        </w:tc>
        <w:tc>
          <w:tcPr>
            <w:tcW w:w="634" w:type="dxa"/>
            <w:vAlign w:val="center"/>
          </w:tcPr>
          <w:p w:rsidR="00D77063" w:rsidRPr="003D4D6A" w:rsidRDefault="00D77063">
            <w:pPr>
              <w:pStyle w:val="ConsPlusNormal"/>
              <w:jc w:val="center"/>
              <w:rPr>
                <w:rFonts w:ascii="Times New Roman" w:hAnsi="Times New Roman" w:cs="Times New Roman"/>
                <w:sz w:val="24"/>
                <w:szCs w:val="24"/>
              </w:rPr>
            </w:pPr>
          </w:p>
        </w:tc>
        <w:tc>
          <w:tcPr>
            <w:tcW w:w="567"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1162"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78" w:type="dxa"/>
            <w:vAlign w:val="center"/>
          </w:tcPr>
          <w:p w:rsidR="00D77063" w:rsidRPr="003D4D6A" w:rsidRDefault="00D77063">
            <w:pPr>
              <w:pStyle w:val="ConsPlusNormal"/>
              <w:jc w:val="center"/>
              <w:rPr>
                <w:rFonts w:ascii="Times New Roman" w:hAnsi="Times New Roman" w:cs="Times New Roman"/>
                <w:sz w:val="24"/>
                <w:szCs w:val="24"/>
              </w:rPr>
            </w:pPr>
          </w:p>
        </w:tc>
      </w:tr>
      <w:tr w:rsidR="00D77063" w:rsidRPr="003D4D6A">
        <w:tblPrEx>
          <w:tblBorders>
            <w:right w:val="single" w:sz="4" w:space="0" w:color="auto"/>
          </w:tblBorders>
        </w:tblPrEx>
        <w:tc>
          <w:tcPr>
            <w:tcW w:w="2462" w:type="dxa"/>
            <w:tcBorders>
              <w:lef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Итого по коду объекта ФАИП (коду мероприятия по информатизации)</w:t>
            </w:r>
          </w:p>
        </w:tc>
        <w:tc>
          <w:tcPr>
            <w:tcW w:w="835" w:type="dxa"/>
          </w:tcPr>
          <w:p w:rsidR="00D77063" w:rsidRPr="003D4D6A" w:rsidRDefault="00D77063">
            <w:pPr>
              <w:pStyle w:val="ConsPlusNormal"/>
              <w:rPr>
                <w:rFonts w:ascii="Times New Roman" w:hAnsi="Times New Roman" w:cs="Times New Roman"/>
                <w:sz w:val="24"/>
                <w:szCs w:val="24"/>
              </w:rPr>
            </w:pPr>
          </w:p>
        </w:tc>
        <w:tc>
          <w:tcPr>
            <w:tcW w:w="964"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634" w:type="dxa"/>
            <w:vAlign w:val="center"/>
          </w:tcPr>
          <w:p w:rsidR="00D77063" w:rsidRPr="003D4D6A" w:rsidRDefault="00D77063">
            <w:pPr>
              <w:pStyle w:val="ConsPlusNormal"/>
              <w:jc w:val="center"/>
              <w:rPr>
                <w:rFonts w:ascii="Times New Roman" w:hAnsi="Times New Roman" w:cs="Times New Roman"/>
                <w:sz w:val="24"/>
                <w:szCs w:val="24"/>
              </w:rPr>
            </w:pPr>
          </w:p>
        </w:tc>
        <w:tc>
          <w:tcPr>
            <w:tcW w:w="56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162"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78" w:type="dxa"/>
            <w:vAlign w:val="center"/>
          </w:tcPr>
          <w:p w:rsidR="00D77063" w:rsidRPr="003D4D6A" w:rsidRDefault="00D77063">
            <w:pPr>
              <w:pStyle w:val="ConsPlusNormal"/>
              <w:jc w:val="center"/>
              <w:rPr>
                <w:rFonts w:ascii="Times New Roman" w:hAnsi="Times New Roman" w:cs="Times New Roman"/>
                <w:sz w:val="24"/>
                <w:szCs w:val="24"/>
              </w:rPr>
            </w:pPr>
          </w:p>
        </w:tc>
      </w:tr>
      <w:tr w:rsidR="00D77063" w:rsidRPr="003D4D6A">
        <w:tblPrEx>
          <w:tblBorders>
            <w:right w:val="single" w:sz="4" w:space="0" w:color="auto"/>
          </w:tblBorders>
        </w:tblPrEx>
        <w:tc>
          <w:tcPr>
            <w:tcW w:w="2462" w:type="dxa"/>
            <w:vMerge w:val="restart"/>
            <w:tcBorders>
              <w:left w:val="nil"/>
            </w:tcBorders>
          </w:tcPr>
          <w:p w:rsidR="00D77063" w:rsidRPr="003D4D6A" w:rsidRDefault="00D77063">
            <w:pPr>
              <w:pStyle w:val="ConsPlusNormal"/>
              <w:rPr>
                <w:rFonts w:ascii="Times New Roman" w:hAnsi="Times New Roman" w:cs="Times New Roman"/>
                <w:sz w:val="24"/>
                <w:szCs w:val="24"/>
              </w:rPr>
            </w:pPr>
          </w:p>
        </w:tc>
        <w:tc>
          <w:tcPr>
            <w:tcW w:w="835" w:type="dxa"/>
            <w:vMerge w:val="restart"/>
          </w:tcPr>
          <w:p w:rsidR="00D77063" w:rsidRPr="003D4D6A" w:rsidRDefault="00D77063">
            <w:pPr>
              <w:pStyle w:val="ConsPlusNormal"/>
              <w:rPr>
                <w:rFonts w:ascii="Times New Roman" w:hAnsi="Times New Roman" w:cs="Times New Roman"/>
                <w:sz w:val="24"/>
                <w:szCs w:val="24"/>
              </w:rPr>
            </w:pPr>
          </w:p>
        </w:tc>
        <w:tc>
          <w:tcPr>
            <w:tcW w:w="964" w:type="dxa"/>
            <w:vAlign w:val="center"/>
          </w:tcPr>
          <w:p w:rsidR="00D77063" w:rsidRPr="003D4D6A" w:rsidRDefault="00D77063">
            <w:pPr>
              <w:pStyle w:val="ConsPlusNormal"/>
              <w:jc w:val="center"/>
              <w:rPr>
                <w:rFonts w:ascii="Times New Roman" w:hAnsi="Times New Roman" w:cs="Times New Roman"/>
                <w:sz w:val="24"/>
                <w:szCs w:val="24"/>
              </w:rPr>
            </w:pPr>
          </w:p>
        </w:tc>
        <w:tc>
          <w:tcPr>
            <w:tcW w:w="634" w:type="dxa"/>
            <w:vAlign w:val="center"/>
          </w:tcPr>
          <w:p w:rsidR="00D77063" w:rsidRPr="003D4D6A" w:rsidRDefault="00D77063">
            <w:pPr>
              <w:pStyle w:val="ConsPlusNormal"/>
              <w:jc w:val="center"/>
              <w:rPr>
                <w:rFonts w:ascii="Times New Roman" w:hAnsi="Times New Roman" w:cs="Times New Roman"/>
                <w:sz w:val="24"/>
                <w:szCs w:val="24"/>
              </w:rPr>
            </w:pPr>
          </w:p>
        </w:tc>
        <w:tc>
          <w:tcPr>
            <w:tcW w:w="567"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1162"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78" w:type="dxa"/>
            <w:vAlign w:val="center"/>
          </w:tcPr>
          <w:p w:rsidR="00D77063" w:rsidRPr="003D4D6A" w:rsidRDefault="00D77063">
            <w:pPr>
              <w:pStyle w:val="ConsPlusNormal"/>
              <w:jc w:val="center"/>
              <w:rPr>
                <w:rFonts w:ascii="Times New Roman" w:hAnsi="Times New Roman" w:cs="Times New Roman"/>
                <w:sz w:val="24"/>
                <w:szCs w:val="24"/>
              </w:rPr>
            </w:pPr>
          </w:p>
        </w:tc>
      </w:tr>
      <w:tr w:rsidR="00D77063" w:rsidRPr="003D4D6A">
        <w:tblPrEx>
          <w:tblBorders>
            <w:right w:val="single" w:sz="4" w:space="0" w:color="auto"/>
          </w:tblBorders>
        </w:tblPrEx>
        <w:tc>
          <w:tcPr>
            <w:tcW w:w="2462" w:type="dxa"/>
            <w:vMerge/>
            <w:tcBorders>
              <w:left w:val="nil"/>
            </w:tcBorders>
          </w:tcPr>
          <w:p w:rsidR="00D77063" w:rsidRPr="003D4D6A" w:rsidRDefault="00D77063">
            <w:pPr>
              <w:rPr>
                <w:rFonts w:ascii="Times New Roman" w:hAnsi="Times New Roman" w:cs="Times New Roman"/>
                <w:sz w:val="24"/>
                <w:szCs w:val="24"/>
              </w:rPr>
            </w:pPr>
          </w:p>
        </w:tc>
        <w:tc>
          <w:tcPr>
            <w:tcW w:w="835" w:type="dxa"/>
            <w:vMerge/>
          </w:tcPr>
          <w:p w:rsidR="00D77063" w:rsidRPr="003D4D6A" w:rsidRDefault="00D77063">
            <w:pPr>
              <w:rPr>
                <w:rFonts w:ascii="Times New Roman" w:hAnsi="Times New Roman" w:cs="Times New Roman"/>
                <w:sz w:val="24"/>
                <w:szCs w:val="24"/>
              </w:rPr>
            </w:pPr>
          </w:p>
        </w:tc>
        <w:tc>
          <w:tcPr>
            <w:tcW w:w="964" w:type="dxa"/>
            <w:vAlign w:val="center"/>
          </w:tcPr>
          <w:p w:rsidR="00D77063" w:rsidRPr="003D4D6A" w:rsidRDefault="00D77063">
            <w:pPr>
              <w:pStyle w:val="ConsPlusNormal"/>
              <w:jc w:val="center"/>
              <w:rPr>
                <w:rFonts w:ascii="Times New Roman" w:hAnsi="Times New Roman" w:cs="Times New Roman"/>
                <w:sz w:val="24"/>
                <w:szCs w:val="24"/>
              </w:rPr>
            </w:pPr>
          </w:p>
        </w:tc>
        <w:tc>
          <w:tcPr>
            <w:tcW w:w="634" w:type="dxa"/>
            <w:vAlign w:val="center"/>
          </w:tcPr>
          <w:p w:rsidR="00D77063" w:rsidRPr="003D4D6A" w:rsidRDefault="00D77063">
            <w:pPr>
              <w:pStyle w:val="ConsPlusNormal"/>
              <w:jc w:val="center"/>
              <w:rPr>
                <w:rFonts w:ascii="Times New Roman" w:hAnsi="Times New Roman" w:cs="Times New Roman"/>
                <w:sz w:val="24"/>
                <w:szCs w:val="24"/>
              </w:rPr>
            </w:pPr>
          </w:p>
        </w:tc>
        <w:tc>
          <w:tcPr>
            <w:tcW w:w="567"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1162" w:type="dxa"/>
            <w:vAlign w:val="center"/>
          </w:tcPr>
          <w:p w:rsidR="00D77063" w:rsidRPr="003D4D6A" w:rsidRDefault="00D77063">
            <w:pPr>
              <w:pStyle w:val="ConsPlusNormal"/>
              <w:jc w:val="center"/>
              <w:rPr>
                <w:rFonts w:ascii="Times New Roman" w:hAnsi="Times New Roman" w:cs="Times New Roman"/>
                <w:sz w:val="24"/>
                <w:szCs w:val="24"/>
              </w:rPr>
            </w:pP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78" w:type="dxa"/>
            <w:vAlign w:val="center"/>
          </w:tcPr>
          <w:p w:rsidR="00D77063" w:rsidRPr="003D4D6A" w:rsidRDefault="00D77063">
            <w:pPr>
              <w:pStyle w:val="ConsPlusNormal"/>
              <w:jc w:val="center"/>
              <w:rPr>
                <w:rFonts w:ascii="Times New Roman" w:hAnsi="Times New Roman" w:cs="Times New Roman"/>
                <w:sz w:val="24"/>
                <w:szCs w:val="24"/>
              </w:rPr>
            </w:pPr>
          </w:p>
        </w:tc>
      </w:tr>
      <w:tr w:rsidR="00D77063" w:rsidRPr="003D4D6A">
        <w:tblPrEx>
          <w:tblBorders>
            <w:right w:val="single" w:sz="4" w:space="0" w:color="auto"/>
          </w:tblBorders>
        </w:tblPrEx>
        <w:tc>
          <w:tcPr>
            <w:tcW w:w="2462" w:type="dxa"/>
            <w:tcBorders>
              <w:lef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Итого по коду объекта ФАИП (коду мероприятия по информатизации)</w:t>
            </w:r>
          </w:p>
        </w:tc>
        <w:tc>
          <w:tcPr>
            <w:tcW w:w="835" w:type="dxa"/>
          </w:tcPr>
          <w:p w:rsidR="00D77063" w:rsidRPr="003D4D6A" w:rsidRDefault="00D77063">
            <w:pPr>
              <w:pStyle w:val="ConsPlusNormal"/>
              <w:rPr>
                <w:rFonts w:ascii="Times New Roman" w:hAnsi="Times New Roman" w:cs="Times New Roman"/>
                <w:sz w:val="24"/>
                <w:szCs w:val="24"/>
              </w:rPr>
            </w:pPr>
          </w:p>
        </w:tc>
        <w:tc>
          <w:tcPr>
            <w:tcW w:w="964"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634" w:type="dxa"/>
            <w:vAlign w:val="center"/>
          </w:tcPr>
          <w:p w:rsidR="00D77063" w:rsidRPr="003D4D6A" w:rsidRDefault="00D77063">
            <w:pPr>
              <w:pStyle w:val="ConsPlusNormal"/>
              <w:jc w:val="center"/>
              <w:rPr>
                <w:rFonts w:ascii="Times New Roman" w:hAnsi="Times New Roman" w:cs="Times New Roman"/>
                <w:sz w:val="24"/>
                <w:szCs w:val="24"/>
              </w:rPr>
            </w:pPr>
          </w:p>
        </w:tc>
        <w:tc>
          <w:tcPr>
            <w:tcW w:w="56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162"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1077" w:type="dxa"/>
            <w:vAlign w:val="center"/>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x</w:t>
            </w: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44" w:type="dxa"/>
            <w:vAlign w:val="center"/>
          </w:tcPr>
          <w:p w:rsidR="00D77063" w:rsidRPr="003D4D6A" w:rsidRDefault="00D77063">
            <w:pPr>
              <w:pStyle w:val="ConsPlusNormal"/>
              <w:jc w:val="center"/>
              <w:rPr>
                <w:rFonts w:ascii="Times New Roman" w:hAnsi="Times New Roman" w:cs="Times New Roman"/>
                <w:sz w:val="24"/>
                <w:szCs w:val="24"/>
              </w:rPr>
            </w:pPr>
          </w:p>
        </w:tc>
        <w:tc>
          <w:tcPr>
            <w:tcW w:w="749" w:type="dxa"/>
            <w:vAlign w:val="center"/>
          </w:tcPr>
          <w:p w:rsidR="00D77063" w:rsidRPr="003D4D6A" w:rsidRDefault="00D77063">
            <w:pPr>
              <w:pStyle w:val="ConsPlusNormal"/>
              <w:jc w:val="center"/>
              <w:rPr>
                <w:rFonts w:ascii="Times New Roman" w:hAnsi="Times New Roman" w:cs="Times New Roman"/>
                <w:sz w:val="24"/>
                <w:szCs w:val="24"/>
              </w:rPr>
            </w:pPr>
          </w:p>
        </w:tc>
        <w:tc>
          <w:tcPr>
            <w:tcW w:w="778" w:type="dxa"/>
            <w:vAlign w:val="center"/>
          </w:tcPr>
          <w:p w:rsidR="00D77063" w:rsidRPr="003D4D6A" w:rsidRDefault="00D77063">
            <w:pPr>
              <w:pStyle w:val="ConsPlusNormal"/>
              <w:jc w:val="center"/>
              <w:rPr>
                <w:rFonts w:ascii="Times New Roman" w:hAnsi="Times New Roman" w:cs="Times New Roman"/>
                <w:sz w:val="24"/>
                <w:szCs w:val="24"/>
              </w:rPr>
            </w:pPr>
          </w:p>
        </w:tc>
      </w:tr>
    </w:tbl>
    <w:p w:rsidR="00D77063" w:rsidRPr="003D4D6A" w:rsidRDefault="00D77063">
      <w:pPr>
        <w:pStyle w:val="ConsPlusNormal"/>
        <w:ind w:firstLine="540"/>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D77063" w:rsidRPr="003D4D6A">
        <w:tc>
          <w:tcPr>
            <w:tcW w:w="643" w:type="dxa"/>
            <w:vMerge w:val="restart"/>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строки</w:t>
            </w:r>
          </w:p>
        </w:tc>
        <w:tc>
          <w:tcPr>
            <w:tcW w:w="4988" w:type="dxa"/>
            <w:gridSpan w:val="7"/>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на 20__ текущий финансовый год в валюте обязательства с помесячной разбивкой</w:t>
            </w:r>
          </w:p>
        </w:tc>
        <w:tc>
          <w:tcPr>
            <w:tcW w:w="4309" w:type="dxa"/>
            <w:gridSpan w:val="4"/>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обязательства</w:t>
            </w:r>
          </w:p>
        </w:tc>
        <w:tc>
          <w:tcPr>
            <w:tcW w:w="73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 выплаты по исполнительному документу</w:t>
            </w:r>
          </w:p>
        </w:tc>
        <w:tc>
          <w:tcPr>
            <w:tcW w:w="73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Аналитический код</w:t>
            </w:r>
          </w:p>
        </w:tc>
        <w:tc>
          <w:tcPr>
            <w:tcW w:w="794" w:type="dxa"/>
            <w:vMerge w:val="restart"/>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Примечание</w:t>
            </w:r>
          </w:p>
        </w:tc>
      </w:tr>
      <w:tr w:rsidR="00D77063" w:rsidRPr="003D4D6A">
        <w:tc>
          <w:tcPr>
            <w:tcW w:w="643" w:type="dxa"/>
            <w:vMerge/>
            <w:tcBorders>
              <w:left w:val="nil"/>
            </w:tcBorders>
          </w:tcPr>
          <w:p w:rsidR="00D77063" w:rsidRPr="003D4D6A" w:rsidRDefault="00D77063">
            <w:pPr>
              <w:rPr>
                <w:rFonts w:ascii="Times New Roman" w:hAnsi="Times New Roman" w:cs="Times New Roman"/>
                <w:sz w:val="24"/>
                <w:szCs w:val="24"/>
              </w:rPr>
            </w:pPr>
          </w:p>
        </w:tc>
        <w:tc>
          <w:tcPr>
            <w:tcW w:w="56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июль</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август</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сентябрь</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октябрь</w:t>
            </w:r>
          </w:p>
        </w:tc>
        <w:tc>
          <w:tcPr>
            <w:tcW w:w="6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ноябрь</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декабрь</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итого на год</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первый год планового периода</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второй год планового периода</w:t>
            </w:r>
          </w:p>
        </w:tc>
        <w:tc>
          <w:tcPr>
            <w:tcW w:w="136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третий год после текущего финансового года</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последующие годы</w:t>
            </w:r>
          </w:p>
        </w:tc>
        <w:tc>
          <w:tcPr>
            <w:tcW w:w="737" w:type="dxa"/>
            <w:vMerge/>
          </w:tcPr>
          <w:p w:rsidR="00D77063" w:rsidRPr="003D4D6A" w:rsidRDefault="00D77063">
            <w:pPr>
              <w:rPr>
                <w:rFonts w:ascii="Times New Roman" w:hAnsi="Times New Roman" w:cs="Times New Roman"/>
                <w:sz w:val="24"/>
                <w:szCs w:val="24"/>
              </w:rPr>
            </w:pPr>
          </w:p>
        </w:tc>
        <w:tc>
          <w:tcPr>
            <w:tcW w:w="737" w:type="dxa"/>
            <w:vMerge/>
          </w:tcPr>
          <w:p w:rsidR="00D77063" w:rsidRPr="003D4D6A" w:rsidRDefault="00D77063">
            <w:pPr>
              <w:rPr>
                <w:rFonts w:ascii="Times New Roman" w:hAnsi="Times New Roman" w:cs="Times New Roman"/>
                <w:sz w:val="24"/>
                <w:szCs w:val="24"/>
              </w:rPr>
            </w:pPr>
          </w:p>
        </w:tc>
        <w:tc>
          <w:tcPr>
            <w:tcW w:w="794" w:type="dxa"/>
            <w:vMerge/>
            <w:tcBorders>
              <w:right w:val="nil"/>
            </w:tcBorders>
          </w:tcPr>
          <w:p w:rsidR="00D77063" w:rsidRPr="003D4D6A" w:rsidRDefault="00D77063">
            <w:pPr>
              <w:rPr>
                <w:rFonts w:ascii="Times New Roman" w:hAnsi="Times New Roman" w:cs="Times New Roman"/>
                <w:sz w:val="24"/>
                <w:szCs w:val="24"/>
              </w:rPr>
            </w:pPr>
          </w:p>
        </w:tc>
      </w:tr>
      <w:tr w:rsidR="00D77063" w:rsidRPr="003D4D6A">
        <w:tc>
          <w:tcPr>
            <w:tcW w:w="643"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56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15</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16</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17</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18</w:t>
            </w:r>
          </w:p>
        </w:tc>
        <w:tc>
          <w:tcPr>
            <w:tcW w:w="6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19</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20</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21</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22</w:t>
            </w:r>
          </w:p>
        </w:tc>
        <w:tc>
          <w:tcPr>
            <w:tcW w:w="96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23</w:t>
            </w:r>
          </w:p>
        </w:tc>
        <w:tc>
          <w:tcPr>
            <w:tcW w:w="136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24</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25</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26</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27</w:t>
            </w:r>
          </w:p>
        </w:tc>
        <w:tc>
          <w:tcPr>
            <w:tcW w:w="794"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28</w:t>
            </w: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643" w:type="dxa"/>
          </w:tcPr>
          <w:p w:rsidR="00D77063" w:rsidRPr="003D4D6A" w:rsidRDefault="00D77063">
            <w:pPr>
              <w:pStyle w:val="ConsPlusNormal"/>
              <w:rPr>
                <w:rFonts w:ascii="Times New Roman" w:hAnsi="Times New Roman" w:cs="Times New Roman"/>
                <w:sz w:val="24"/>
                <w:szCs w:val="24"/>
              </w:rPr>
            </w:pPr>
          </w:p>
        </w:tc>
        <w:tc>
          <w:tcPr>
            <w:tcW w:w="567"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624"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964" w:type="dxa"/>
          </w:tcPr>
          <w:p w:rsidR="00D77063" w:rsidRPr="003D4D6A" w:rsidRDefault="00D77063">
            <w:pPr>
              <w:pStyle w:val="ConsPlusNormal"/>
              <w:rPr>
                <w:rFonts w:ascii="Times New Roman" w:hAnsi="Times New Roman" w:cs="Times New Roman"/>
                <w:sz w:val="24"/>
                <w:szCs w:val="24"/>
              </w:rPr>
            </w:pPr>
          </w:p>
        </w:tc>
        <w:tc>
          <w:tcPr>
            <w:tcW w:w="1361"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jc w:val="center"/>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center"/>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Руководитель           _________________  _________  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(уполномоченное лицо)     (должность)     (подпись)   (расшифровка подписи)</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rsidP="009F293E">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"__" ________ 20__ г.</w:t>
      </w:r>
    </w:p>
    <w:p w:rsidR="00D77063" w:rsidRDefault="00D77063">
      <w:pPr>
        <w:pStyle w:val="ConsPlusNormal"/>
        <w:jc w:val="right"/>
        <w:outlineLvl w:val="1"/>
        <w:rPr>
          <w:rFonts w:cs="Times New Roman"/>
        </w:rPr>
      </w:pPr>
    </w:p>
    <w:p w:rsidR="00D77063" w:rsidRDefault="00D77063">
      <w:pPr>
        <w:pStyle w:val="ConsPlusNormal"/>
        <w:jc w:val="right"/>
        <w:outlineLvl w:val="1"/>
        <w:rPr>
          <w:rFonts w:cs="Times New Roman"/>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Default="00D77063">
      <w:pPr>
        <w:pStyle w:val="ConsPlusNormal"/>
        <w:jc w:val="right"/>
        <w:outlineLvl w:val="1"/>
        <w:rPr>
          <w:rFonts w:ascii="Times New Roman" w:hAnsi="Times New Roman" w:cs="Times New Roman"/>
          <w:sz w:val="24"/>
          <w:szCs w:val="24"/>
        </w:rPr>
      </w:pPr>
    </w:p>
    <w:p w:rsidR="00D77063" w:rsidRPr="003D4D6A" w:rsidRDefault="00D77063">
      <w:pPr>
        <w:pStyle w:val="ConsPlusNormal"/>
        <w:jc w:val="right"/>
        <w:outlineLvl w:val="1"/>
        <w:rPr>
          <w:rFonts w:cs="Times New Roman"/>
          <w:sz w:val="24"/>
          <w:szCs w:val="24"/>
        </w:rPr>
      </w:pPr>
      <w:r w:rsidRPr="003D4D6A">
        <w:rPr>
          <w:rFonts w:ascii="Times New Roman" w:hAnsi="Times New Roman" w:cs="Times New Roman"/>
          <w:sz w:val="24"/>
          <w:szCs w:val="24"/>
        </w:rPr>
        <w:t>Приложение № 4</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BC1864">
      <w:pPr>
        <w:pStyle w:val="ConsPlusNormal"/>
        <w:jc w:val="right"/>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BC1864">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BC1864">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bookmarkStart w:id="17" w:name="P1155"/>
      <w:bookmarkEnd w:id="17"/>
      <w:r w:rsidRPr="003D4D6A">
        <w:rPr>
          <w:rFonts w:ascii="Times New Roman" w:hAnsi="Times New Roman" w:cs="Times New Roman"/>
          <w:sz w:val="24"/>
          <w:szCs w:val="24"/>
        </w:rPr>
        <w:t xml:space="preserve">                                 СВЕДЕНИЯ</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о денежном обязательстве N ____</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Коды</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Форма по </w:t>
            </w:r>
            <w:hyperlink r:id="rId13" w:history="1">
              <w:r w:rsidRPr="003D4D6A">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0506102</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от "__" ___ 20__ г.</w:t>
            </w: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Получатель бюджетных средств</w:t>
            </w:r>
          </w:p>
        </w:tc>
        <w:tc>
          <w:tcPr>
            <w:tcW w:w="2041" w:type="dxa"/>
            <w:tcBorders>
              <w:top w:val="nil"/>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Код по Сводному реестру</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single" w:sz="4" w:space="0" w:color="auto"/>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Номер лицевого счета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Главный распорядитель бюджетных средств</w:t>
            </w:r>
          </w:p>
        </w:tc>
        <w:tc>
          <w:tcPr>
            <w:tcW w:w="2041" w:type="dxa"/>
            <w:tcBorders>
              <w:top w:val="nil"/>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Глава по БК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Наименование бюджета</w:t>
            </w:r>
          </w:p>
        </w:tc>
        <w:tc>
          <w:tcPr>
            <w:tcW w:w="2041" w:type="dxa"/>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14" w:history="1">
              <w:r w:rsidRPr="003D4D6A">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Финансовый орган</w:t>
            </w:r>
          </w:p>
        </w:tc>
        <w:tc>
          <w:tcPr>
            <w:tcW w:w="2041" w:type="dxa"/>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Учетный номер бюджетного обязательства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Учетный номер денежного обязательства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Признак авансового платежа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Периодичность: ежедневная</w:t>
            </w: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5443" w:type="dxa"/>
            <w:gridSpan w:val="2"/>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Единица измерения: руб.</w:t>
            </w: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15" w:history="1">
              <w:r w:rsidRPr="003D4D6A">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383</w:t>
            </w:r>
          </w:p>
        </w:tc>
      </w:tr>
      <w:tr w:rsidR="00D77063" w:rsidRPr="003D4D6A">
        <w:tc>
          <w:tcPr>
            <w:tcW w:w="5443" w:type="dxa"/>
            <w:gridSpan w:val="2"/>
            <w:tcBorders>
              <w:top w:val="nil"/>
              <w:left w:val="nil"/>
              <w:bottom w:val="nil"/>
              <w:right w:val="nil"/>
            </w:tcBorders>
          </w:tcPr>
          <w:p w:rsidR="00D77063" w:rsidRPr="003D4D6A" w:rsidRDefault="00D77063">
            <w:pPr>
              <w:pStyle w:val="ConsPlusNormal"/>
              <w:ind w:left="2041"/>
              <w:rPr>
                <w:rFonts w:ascii="Times New Roman" w:hAnsi="Times New Roman" w:cs="Times New Roman"/>
                <w:sz w:val="24"/>
                <w:szCs w:val="24"/>
              </w:rPr>
            </w:pPr>
            <w:r w:rsidRPr="003D4D6A">
              <w:rPr>
                <w:rFonts w:ascii="Times New Roman" w:hAnsi="Times New Roman" w:cs="Times New Roman"/>
                <w:sz w:val="24"/>
                <w:szCs w:val="24"/>
              </w:rPr>
              <w:t>денежные единицы в иностранной валюте</w:t>
            </w: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16" w:history="1">
              <w:r w:rsidRPr="003D4D6A">
                <w:rPr>
                  <w:rFonts w:ascii="Times New Roman" w:hAnsi="Times New Roman" w:cs="Times New Roman"/>
                  <w:sz w:val="24"/>
                  <w:szCs w:val="24"/>
                </w:rPr>
                <w:t>ОКВ</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1. Реквизиты документа, подтверждающего возникновение</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денежного обязательства</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D77063" w:rsidRPr="003D4D6A">
        <w:tc>
          <w:tcPr>
            <w:tcW w:w="1043"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Вид</w:t>
            </w:r>
          </w:p>
        </w:tc>
        <w:tc>
          <w:tcPr>
            <w:tcW w:w="255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w:t>
            </w:r>
          </w:p>
        </w:tc>
        <w:tc>
          <w:tcPr>
            <w:tcW w:w="147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w:t>
            </w:r>
          </w:p>
        </w:tc>
        <w:tc>
          <w:tcPr>
            <w:tcW w:w="170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w:t>
            </w:r>
          </w:p>
        </w:tc>
        <w:tc>
          <w:tcPr>
            <w:tcW w:w="2825"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Предмет</w:t>
            </w:r>
          </w:p>
        </w:tc>
      </w:tr>
      <w:tr w:rsidR="00D77063" w:rsidRPr="003D4D6A">
        <w:tc>
          <w:tcPr>
            <w:tcW w:w="1043"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255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147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1701"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2825"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r>
      <w:tr w:rsidR="00D77063" w:rsidRPr="003D4D6A">
        <w:tblPrEx>
          <w:tblBorders>
            <w:left w:val="single" w:sz="4" w:space="0" w:color="auto"/>
          </w:tblBorders>
        </w:tblPrEx>
        <w:tc>
          <w:tcPr>
            <w:tcW w:w="1043" w:type="dxa"/>
          </w:tcPr>
          <w:p w:rsidR="00D77063" w:rsidRPr="003D4D6A" w:rsidRDefault="00D77063">
            <w:pPr>
              <w:pStyle w:val="ConsPlusNormal"/>
              <w:rPr>
                <w:rFonts w:ascii="Times New Roman" w:hAnsi="Times New Roman" w:cs="Times New Roman"/>
                <w:sz w:val="24"/>
                <w:szCs w:val="24"/>
              </w:rPr>
            </w:pPr>
          </w:p>
        </w:tc>
        <w:tc>
          <w:tcPr>
            <w:tcW w:w="2551" w:type="dxa"/>
          </w:tcPr>
          <w:p w:rsidR="00D77063" w:rsidRPr="003D4D6A" w:rsidRDefault="00D77063">
            <w:pPr>
              <w:pStyle w:val="ConsPlusNormal"/>
              <w:rPr>
                <w:rFonts w:ascii="Times New Roman" w:hAnsi="Times New Roman" w:cs="Times New Roman"/>
                <w:sz w:val="24"/>
                <w:szCs w:val="24"/>
              </w:rPr>
            </w:pPr>
          </w:p>
        </w:tc>
        <w:tc>
          <w:tcPr>
            <w:tcW w:w="1474" w:type="dxa"/>
          </w:tcPr>
          <w:p w:rsidR="00D77063" w:rsidRPr="003D4D6A" w:rsidRDefault="00D77063">
            <w:pPr>
              <w:pStyle w:val="ConsPlusNormal"/>
              <w:rPr>
                <w:rFonts w:ascii="Times New Roman" w:hAnsi="Times New Roman" w:cs="Times New Roman"/>
                <w:sz w:val="24"/>
                <w:szCs w:val="24"/>
              </w:rPr>
            </w:pPr>
          </w:p>
        </w:tc>
        <w:tc>
          <w:tcPr>
            <w:tcW w:w="1701" w:type="dxa"/>
          </w:tcPr>
          <w:p w:rsidR="00D77063" w:rsidRPr="003D4D6A" w:rsidRDefault="00D77063">
            <w:pPr>
              <w:pStyle w:val="ConsPlusNormal"/>
              <w:rPr>
                <w:rFonts w:ascii="Times New Roman" w:hAnsi="Times New Roman" w:cs="Times New Roman"/>
                <w:sz w:val="24"/>
                <w:szCs w:val="24"/>
              </w:rPr>
            </w:pPr>
          </w:p>
        </w:tc>
        <w:tc>
          <w:tcPr>
            <w:tcW w:w="2825" w:type="dxa"/>
            <w:tcBorders>
              <w:right w:val="nil"/>
            </w:tcBorders>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2. Расшифровка документа, подтверждающего возникновение</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денежного обязательства</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D77063" w:rsidRPr="003D4D6A">
        <w:tc>
          <w:tcPr>
            <w:tcW w:w="983" w:type="dxa"/>
            <w:vMerge w:val="restart"/>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объекта по ФАИП (код мероприятия по информатизации)</w:t>
            </w:r>
          </w:p>
        </w:tc>
        <w:tc>
          <w:tcPr>
            <w:tcW w:w="102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вида средств</w:t>
            </w:r>
          </w:p>
        </w:tc>
        <w:tc>
          <w:tcPr>
            <w:tcW w:w="2289"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по БК</w:t>
            </w:r>
          </w:p>
        </w:tc>
        <w:tc>
          <w:tcPr>
            <w:tcW w:w="1086"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Аналитический код</w:t>
            </w:r>
          </w:p>
        </w:tc>
        <w:tc>
          <w:tcPr>
            <w:tcW w:w="1033"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выплаты</w:t>
            </w:r>
          </w:p>
        </w:tc>
        <w:tc>
          <w:tcPr>
            <w:tcW w:w="572"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валюты</w:t>
            </w:r>
          </w:p>
        </w:tc>
        <w:tc>
          <w:tcPr>
            <w:tcW w:w="2615" w:type="dxa"/>
            <w:gridSpan w:val="2"/>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рублевом эквиваленте</w:t>
            </w:r>
          </w:p>
        </w:tc>
      </w:tr>
      <w:tr w:rsidR="00D77063" w:rsidRPr="003D4D6A">
        <w:tc>
          <w:tcPr>
            <w:tcW w:w="983" w:type="dxa"/>
            <w:vMerge/>
            <w:tcBorders>
              <w:left w:val="nil"/>
            </w:tcBorders>
          </w:tcPr>
          <w:p w:rsidR="00D77063" w:rsidRPr="003D4D6A" w:rsidRDefault="00D77063">
            <w:pPr>
              <w:rPr>
                <w:rFonts w:ascii="Times New Roman" w:hAnsi="Times New Roman" w:cs="Times New Roman"/>
                <w:sz w:val="24"/>
                <w:szCs w:val="24"/>
              </w:rPr>
            </w:pPr>
          </w:p>
        </w:tc>
        <w:tc>
          <w:tcPr>
            <w:tcW w:w="1027" w:type="dxa"/>
            <w:vMerge/>
          </w:tcPr>
          <w:p w:rsidR="00D77063" w:rsidRPr="003D4D6A" w:rsidRDefault="00D77063">
            <w:pPr>
              <w:rPr>
                <w:rFonts w:ascii="Times New Roman" w:hAnsi="Times New Roman" w:cs="Times New Roman"/>
                <w:sz w:val="24"/>
                <w:szCs w:val="24"/>
              </w:rPr>
            </w:pPr>
          </w:p>
        </w:tc>
        <w:tc>
          <w:tcPr>
            <w:tcW w:w="2289" w:type="dxa"/>
            <w:vMerge/>
          </w:tcPr>
          <w:p w:rsidR="00D77063" w:rsidRPr="003D4D6A" w:rsidRDefault="00D77063">
            <w:pPr>
              <w:rPr>
                <w:rFonts w:ascii="Times New Roman" w:hAnsi="Times New Roman" w:cs="Times New Roman"/>
                <w:sz w:val="24"/>
                <w:szCs w:val="24"/>
              </w:rPr>
            </w:pPr>
          </w:p>
        </w:tc>
        <w:tc>
          <w:tcPr>
            <w:tcW w:w="1086" w:type="dxa"/>
            <w:vMerge/>
          </w:tcPr>
          <w:p w:rsidR="00D77063" w:rsidRPr="003D4D6A" w:rsidRDefault="00D77063">
            <w:pPr>
              <w:rPr>
                <w:rFonts w:ascii="Times New Roman" w:hAnsi="Times New Roman" w:cs="Times New Roman"/>
                <w:sz w:val="24"/>
                <w:szCs w:val="24"/>
              </w:rPr>
            </w:pPr>
          </w:p>
        </w:tc>
        <w:tc>
          <w:tcPr>
            <w:tcW w:w="1033" w:type="dxa"/>
            <w:vMerge/>
          </w:tcPr>
          <w:p w:rsidR="00D77063" w:rsidRPr="003D4D6A" w:rsidRDefault="00D77063">
            <w:pPr>
              <w:rPr>
                <w:rFonts w:ascii="Times New Roman" w:hAnsi="Times New Roman" w:cs="Times New Roman"/>
                <w:sz w:val="24"/>
                <w:szCs w:val="24"/>
              </w:rPr>
            </w:pPr>
          </w:p>
        </w:tc>
        <w:tc>
          <w:tcPr>
            <w:tcW w:w="572" w:type="dxa"/>
            <w:vMerge/>
          </w:tcPr>
          <w:p w:rsidR="00D77063" w:rsidRPr="003D4D6A" w:rsidRDefault="00D77063">
            <w:pPr>
              <w:rPr>
                <w:rFonts w:ascii="Times New Roman" w:hAnsi="Times New Roman" w:cs="Times New Roman"/>
                <w:sz w:val="24"/>
                <w:szCs w:val="24"/>
              </w:rPr>
            </w:pPr>
          </w:p>
        </w:tc>
        <w:tc>
          <w:tcPr>
            <w:tcW w:w="102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всего</w:t>
            </w:r>
          </w:p>
        </w:tc>
        <w:tc>
          <w:tcPr>
            <w:tcW w:w="1587"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 том числе перечислено сумм аванса</w:t>
            </w:r>
          </w:p>
        </w:tc>
      </w:tr>
      <w:tr w:rsidR="00D77063" w:rsidRPr="003D4D6A">
        <w:tc>
          <w:tcPr>
            <w:tcW w:w="983"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102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2289"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1086"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1033"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57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02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1587"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r>
      <w:tr w:rsidR="00D77063" w:rsidRPr="003D4D6A">
        <w:tblPrEx>
          <w:tblBorders>
            <w:left w:val="single" w:sz="4" w:space="0" w:color="auto"/>
            <w:right w:val="single" w:sz="4" w:space="0" w:color="auto"/>
          </w:tblBorders>
        </w:tblPrEx>
        <w:tc>
          <w:tcPr>
            <w:tcW w:w="983" w:type="dxa"/>
          </w:tcPr>
          <w:p w:rsidR="00D77063" w:rsidRPr="003D4D6A" w:rsidRDefault="00D77063">
            <w:pPr>
              <w:pStyle w:val="ConsPlusNormal"/>
              <w:rPr>
                <w:rFonts w:ascii="Times New Roman" w:hAnsi="Times New Roman" w:cs="Times New Roman"/>
                <w:sz w:val="24"/>
                <w:szCs w:val="24"/>
              </w:rPr>
            </w:pPr>
          </w:p>
        </w:tc>
        <w:tc>
          <w:tcPr>
            <w:tcW w:w="1027" w:type="dxa"/>
          </w:tcPr>
          <w:p w:rsidR="00D77063" w:rsidRPr="003D4D6A" w:rsidRDefault="00D77063">
            <w:pPr>
              <w:pStyle w:val="ConsPlusNormal"/>
              <w:rPr>
                <w:rFonts w:ascii="Times New Roman" w:hAnsi="Times New Roman" w:cs="Times New Roman"/>
                <w:sz w:val="24"/>
                <w:szCs w:val="24"/>
              </w:rPr>
            </w:pPr>
          </w:p>
        </w:tc>
        <w:tc>
          <w:tcPr>
            <w:tcW w:w="2289" w:type="dxa"/>
          </w:tcPr>
          <w:p w:rsidR="00D77063" w:rsidRPr="003D4D6A" w:rsidRDefault="00D77063">
            <w:pPr>
              <w:pStyle w:val="ConsPlusNormal"/>
              <w:rPr>
                <w:rFonts w:ascii="Times New Roman" w:hAnsi="Times New Roman" w:cs="Times New Roman"/>
                <w:sz w:val="24"/>
                <w:szCs w:val="24"/>
              </w:rPr>
            </w:pPr>
          </w:p>
        </w:tc>
        <w:tc>
          <w:tcPr>
            <w:tcW w:w="1086" w:type="dxa"/>
          </w:tcPr>
          <w:p w:rsidR="00D77063" w:rsidRPr="003D4D6A" w:rsidRDefault="00D77063">
            <w:pPr>
              <w:pStyle w:val="ConsPlusNormal"/>
              <w:rPr>
                <w:rFonts w:ascii="Times New Roman" w:hAnsi="Times New Roman" w:cs="Times New Roman"/>
                <w:sz w:val="24"/>
                <w:szCs w:val="24"/>
              </w:rPr>
            </w:pPr>
          </w:p>
        </w:tc>
        <w:tc>
          <w:tcPr>
            <w:tcW w:w="1033" w:type="dxa"/>
          </w:tcPr>
          <w:p w:rsidR="00D77063" w:rsidRPr="003D4D6A" w:rsidRDefault="00D77063">
            <w:pPr>
              <w:pStyle w:val="ConsPlusNormal"/>
              <w:rPr>
                <w:rFonts w:ascii="Times New Roman" w:hAnsi="Times New Roman" w:cs="Times New Roman"/>
                <w:sz w:val="24"/>
                <w:szCs w:val="24"/>
              </w:rPr>
            </w:pPr>
          </w:p>
        </w:tc>
        <w:tc>
          <w:tcPr>
            <w:tcW w:w="572" w:type="dxa"/>
          </w:tcPr>
          <w:p w:rsidR="00D77063" w:rsidRPr="003D4D6A" w:rsidRDefault="00D77063">
            <w:pPr>
              <w:pStyle w:val="ConsPlusNormal"/>
              <w:rPr>
                <w:rFonts w:ascii="Times New Roman" w:hAnsi="Times New Roman" w:cs="Times New Roman"/>
                <w:sz w:val="24"/>
                <w:szCs w:val="24"/>
              </w:rPr>
            </w:pPr>
          </w:p>
        </w:tc>
        <w:tc>
          <w:tcPr>
            <w:tcW w:w="1028"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983" w:type="dxa"/>
          </w:tcPr>
          <w:p w:rsidR="00D77063" w:rsidRPr="003D4D6A" w:rsidRDefault="00D77063">
            <w:pPr>
              <w:pStyle w:val="ConsPlusNormal"/>
              <w:rPr>
                <w:rFonts w:ascii="Times New Roman" w:hAnsi="Times New Roman" w:cs="Times New Roman"/>
                <w:sz w:val="24"/>
                <w:szCs w:val="24"/>
              </w:rPr>
            </w:pPr>
          </w:p>
        </w:tc>
        <w:tc>
          <w:tcPr>
            <w:tcW w:w="1027" w:type="dxa"/>
          </w:tcPr>
          <w:p w:rsidR="00D77063" w:rsidRPr="003D4D6A" w:rsidRDefault="00D77063">
            <w:pPr>
              <w:pStyle w:val="ConsPlusNormal"/>
              <w:rPr>
                <w:rFonts w:ascii="Times New Roman" w:hAnsi="Times New Roman" w:cs="Times New Roman"/>
                <w:sz w:val="24"/>
                <w:szCs w:val="24"/>
              </w:rPr>
            </w:pPr>
          </w:p>
        </w:tc>
        <w:tc>
          <w:tcPr>
            <w:tcW w:w="2289" w:type="dxa"/>
          </w:tcPr>
          <w:p w:rsidR="00D77063" w:rsidRPr="003D4D6A" w:rsidRDefault="00D77063">
            <w:pPr>
              <w:pStyle w:val="ConsPlusNormal"/>
              <w:rPr>
                <w:rFonts w:ascii="Times New Roman" w:hAnsi="Times New Roman" w:cs="Times New Roman"/>
                <w:sz w:val="24"/>
                <w:szCs w:val="24"/>
              </w:rPr>
            </w:pPr>
          </w:p>
        </w:tc>
        <w:tc>
          <w:tcPr>
            <w:tcW w:w="1086" w:type="dxa"/>
          </w:tcPr>
          <w:p w:rsidR="00D77063" w:rsidRPr="003D4D6A" w:rsidRDefault="00D77063">
            <w:pPr>
              <w:pStyle w:val="ConsPlusNormal"/>
              <w:rPr>
                <w:rFonts w:ascii="Times New Roman" w:hAnsi="Times New Roman" w:cs="Times New Roman"/>
                <w:sz w:val="24"/>
                <w:szCs w:val="24"/>
              </w:rPr>
            </w:pPr>
          </w:p>
        </w:tc>
        <w:tc>
          <w:tcPr>
            <w:tcW w:w="1033" w:type="dxa"/>
          </w:tcPr>
          <w:p w:rsidR="00D77063" w:rsidRPr="003D4D6A" w:rsidRDefault="00D77063">
            <w:pPr>
              <w:pStyle w:val="ConsPlusNormal"/>
              <w:rPr>
                <w:rFonts w:ascii="Times New Roman" w:hAnsi="Times New Roman" w:cs="Times New Roman"/>
                <w:sz w:val="24"/>
                <w:szCs w:val="24"/>
              </w:rPr>
            </w:pPr>
          </w:p>
        </w:tc>
        <w:tc>
          <w:tcPr>
            <w:tcW w:w="572" w:type="dxa"/>
          </w:tcPr>
          <w:p w:rsidR="00D77063" w:rsidRPr="003D4D6A" w:rsidRDefault="00D77063">
            <w:pPr>
              <w:pStyle w:val="ConsPlusNormal"/>
              <w:rPr>
                <w:rFonts w:ascii="Times New Roman" w:hAnsi="Times New Roman" w:cs="Times New Roman"/>
                <w:sz w:val="24"/>
                <w:szCs w:val="24"/>
              </w:rPr>
            </w:pPr>
          </w:p>
        </w:tc>
        <w:tc>
          <w:tcPr>
            <w:tcW w:w="1028"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983" w:type="dxa"/>
          </w:tcPr>
          <w:p w:rsidR="00D77063" w:rsidRPr="003D4D6A" w:rsidRDefault="00D77063">
            <w:pPr>
              <w:pStyle w:val="ConsPlusNormal"/>
              <w:rPr>
                <w:rFonts w:ascii="Times New Roman" w:hAnsi="Times New Roman" w:cs="Times New Roman"/>
                <w:sz w:val="24"/>
                <w:szCs w:val="24"/>
              </w:rPr>
            </w:pPr>
          </w:p>
        </w:tc>
        <w:tc>
          <w:tcPr>
            <w:tcW w:w="1027" w:type="dxa"/>
          </w:tcPr>
          <w:p w:rsidR="00D77063" w:rsidRPr="003D4D6A" w:rsidRDefault="00D77063">
            <w:pPr>
              <w:pStyle w:val="ConsPlusNormal"/>
              <w:rPr>
                <w:rFonts w:ascii="Times New Roman" w:hAnsi="Times New Roman" w:cs="Times New Roman"/>
                <w:sz w:val="24"/>
                <w:szCs w:val="24"/>
              </w:rPr>
            </w:pPr>
          </w:p>
        </w:tc>
        <w:tc>
          <w:tcPr>
            <w:tcW w:w="2289" w:type="dxa"/>
          </w:tcPr>
          <w:p w:rsidR="00D77063" w:rsidRPr="003D4D6A" w:rsidRDefault="00D77063">
            <w:pPr>
              <w:pStyle w:val="ConsPlusNormal"/>
              <w:rPr>
                <w:rFonts w:ascii="Times New Roman" w:hAnsi="Times New Roman" w:cs="Times New Roman"/>
                <w:sz w:val="24"/>
                <w:szCs w:val="24"/>
              </w:rPr>
            </w:pPr>
          </w:p>
        </w:tc>
        <w:tc>
          <w:tcPr>
            <w:tcW w:w="1086" w:type="dxa"/>
          </w:tcPr>
          <w:p w:rsidR="00D77063" w:rsidRPr="003D4D6A" w:rsidRDefault="00D77063">
            <w:pPr>
              <w:pStyle w:val="ConsPlusNormal"/>
              <w:rPr>
                <w:rFonts w:ascii="Times New Roman" w:hAnsi="Times New Roman" w:cs="Times New Roman"/>
                <w:sz w:val="24"/>
                <w:szCs w:val="24"/>
              </w:rPr>
            </w:pPr>
          </w:p>
        </w:tc>
        <w:tc>
          <w:tcPr>
            <w:tcW w:w="1033" w:type="dxa"/>
          </w:tcPr>
          <w:p w:rsidR="00D77063" w:rsidRPr="003D4D6A" w:rsidRDefault="00D77063">
            <w:pPr>
              <w:pStyle w:val="ConsPlusNormal"/>
              <w:rPr>
                <w:rFonts w:ascii="Times New Roman" w:hAnsi="Times New Roman" w:cs="Times New Roman"/>
                <w:sz w:val="24"/>
                <w:szCs w:val="24"/>
              </w:rPr>
            </w:pPr>
          </w:p>
        </w:tc>
        <w:tc>
          <w:tcPr>
            <w:tcW w:w="572" w:type="dxa"/>
          </w:tcPr>
          <w:p w:rsidR="00D77063" w:rsidRPr="003D4D6A" w:rsidRDefault="00D77063">
            <w:pPr>
              <w:pStyle w:val="ConsPlusNormal"/>
              <w:rPr>
                <w:rFonts w:ascii="Times New Roman" w:hAnsi="Times New Roman" w:cs="Times New Roman"/>
                <w:sz w:val="24"/>
                <w:szCs w:val="24"/>
              </w:rPr>
            </w:pPr>
          </w:p>
        </w:tc>
        <w:tc>
          <w:tcPr>
            <w:tcW w:w="1028"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983" w:type="dxa"/>
          </w:tcPr>
          <w:p w:rsidR="00D77063" w:rsidRPr="003D4D6A" w:rsidRDefault="00D77063">
            <w:pPr>
              <w:pStyle w:val="ConsPlusNormal"/>
              <w:rPr>
                <w:rFonts w:ascii="Times New Roman" w:hAnsi="Times New Roman" w:cs="Times New Roman"/>
                <w:sz w:val="24"/>
                <w:szCs w:val="24"/>
              </w:rPr>
            </w:pPr>
          </w:p>
        </w:tc>
        <w:tc>
          <w:tcPr>
            <w:tcW w:w="1027" w:type="dxa"/>
          </w:tcPr>
          <w:p w:rsidR="00D77063" w:rsidRPr="003D4D6A" w:rsidRDefault="00D77063">
            <w:pPr>
              <w:pStyle w:val="ConsPlusNormal"/>
              <w:rPr>
                <w:rFonts w:ascii="Times New Roman" w:hAnsi="Times New Roman" w:cs="Times New Roman"/>
                <w:sz w:val="24"/>
                <w:szCs w:val="24"/>
              </w:rPr>
            </w:pPr>
          </w:p>
        </w:tc>
        <w:tc>
          <w:tcPr>
            <w:tcW w:w="2289" w:type="dxa"/>
          </w:tcPr>
          <w:p w:rsidR="00D77063" w:rsidRPr="003D4D6A" w:rsidRDefault="00D77063">
            <w:pPr>
              <w:pStyle w:val="ConsPlusNormal"/>
              <w:rPr>
                <w:rFonts w:ascii="Times New Roman" w:hAnsi="Times New Roman" w:cs="Times New Roman"/>
                <w:sz w:val="24"/>
                <w:szCs w:val="24"/>
              </w:rPr>
            </w:pPr>
          </w:p>
        </w:tc>
        <w:tc>
          <w:tcPr>
            <w:tcW w:w="1086" w:type="dxa"/>
          </w:tcPr>
          <w:p w:rsidR="00D77063" w:rsidRPr="003D4D6A" w:rsidRDefault="00D77063">
            <w:pPr>
              <w:pStyle w:val="ConsPlusNormal"/>
              <w:rPr>
                <w:rFonts w:ascii="Times New Roman" w:hAnsi="Times New Roman" w:cs="Times New Roman"/>
                <w:sz w:val="24"/>
                <w:szCs w:val="24"/>
              </w:rPr>
            </w:pPr>
          </w:p>
        </w:tc>
        <w:tc>
          <w:tcPr>
            <w:tcW w:w="1033" w:type="dxa"/>
          </w:tcPr>
          <w:p w:rsidR="00D77063" w:rsidRPr="003D4D6A" w:rsidRDefault="00D77063">
            <w:pPr>
              <w:pStyle w:val="ConsPlusNormal"/>
              <w:rPr>
                <w:rFonts w:ascii="Times New Roman" w:hAnsi="Times New Roman" w:cs="Times New Roman"/>
                <w:sz w:val="24"/>
                <w:szCs w:val="24"/>
              </w:rPr>
            </w:pPr>
          </w:p>
        </w:tc>
        <w:tc>
          <w:tcPr>
            <w:tcW w:w="572" w:type="dxa"/>
          </w:tcPr>
          <w:p w:rsidR="00D77063" w:rsidRPr="003D4D6A" w:rsidRDefault="00D77063">
            <w:pPr>
              <w:pStyle w:val="ConsPlusNormal"/>
              <w:rPr>
                <w:rFonts w:ascii="Times New Roman" w:hAnsi="Times New Roman" w:cs="Times New Roman"/>
                <w:sz w:val="24"/>
                <w:szCs w:val="24"/>
              </w:rPr>
            </w:pPr>
          </w:p>
        </w:tc>
        <w:tc>
          <w:tcPr>
            <w:tcW w:w="1028"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6990" w:type="dxa"/>
            <w:gridSpan w:val="6"/>
            <w:tcBorders>
              <w:left w:val="nil"/>
              <w:bottom w:val="nil"/>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Итого:</w:t>
            </w:r>
          </w:p>
        </w:tc>
        <w:tc>
          <w:tcPr>
            <w:tcW w:w="1028"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Руководитель           _________________  _________  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(уполномоченное лицо)     (должность)     (подпись)   (расшифровка подписи)</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Главный бухгалтер      _________________  _________  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(уполномоченное лицо)     (должность)     (подпись)   (расшифровка подписи)</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"__" ________ 20__ г.</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D77063" w:rsidRPr="003D4D6A">
        <w:tc>
          <w:tcPr>
            <w:tcW w:w="9598" w:type="dxa"/>
            <w:tcBorders>
              <w:top w:val="single" w:sz="4" w:space="0" w:color="auto"/>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Отметка органа Федерального казначейства</w:t>
            </w:r>
          </w:p>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 регистрации Сведений о денежном обязательстве</w:t>
            </w:r>
          </w:p>
        </w:tc>
      </w:tr>
      <w:tr w:rsidR="00D77063" w:rsidRPr="003D4D6A">
        <w:tc>
          <w:tcPr>
            <w:tcW w:w="9598" w:type="dxa"/>
            <w:tcBorders>
              <w:top w:val="nil"/>
              <w:bottom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Номер сведений ________________</w:t>
            </w:r>
          </w:p>
        </w:tc>
      </w:tr>
      <w:tr w:rsidR="00D77063" w:rsidRPr="003D4D6A">
        <w:tc>
          <w:tcPr>
            <w:tcW w:w="9598" w:type="dxa"/>
            <w:tcBorders>
              <w:top w:val="nil"/>
              <w:bottom w:val="nil"/>
            </w:tcBorders>
          </w:tcPr>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Ответственный исполнитель ____________________________________________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(должность) (подпись) (расшифровка (телефон)</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подписи)</w:t>
            </w:r>
          </w:p>
        </w:tc>
      </w:tr>
      <w:tr w:rsidR="00D77063" w:rsidRPr="003D4D6A">
        <w:tc>
          <w:tcPr>
            <w:tcW w:w="9598" w:type="dxa"/>
            <w:tcBorders>
              <w:top w:val="nil"/>
              <w:bottom w:val="single" w:sz="4" w:space="0" w:color="auto"/>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"__" _________ 20__ г.</w:t>
            </w: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Номер страницы _____</w:t>
      </w:r>
    </w:p>
    <w:p w:rsidR="00D77063" w:rsidRDefault="00D77063" w:rsidP="003D4D6A">
      <w:pPr>
        <w:pStyle w:val="ConsPlusNonformat"/>
        <w:jc w:val="both"/>
      </w:pPr>
      <w:r w:rsidRPr="003D4D6A">
        <w:t xml:space="preserve">                                          </w:t>
      </w:r>
      <w:r>
        <w:t xml:space="preserve">             Всего страниц ____</w:t>
      </w:r>
    </w:p>
    <w:p w:rsidR="00D77063" w:rsidRPr="00A071DF" w:rsidRDefault="00D77063" w:rsidP="003D4D6A">
      <w:pPr>
        <w:pStyle w:val="ConsPlusNonformat"/>
        <w:jc w:val="right"/>
        <w:rPr>
          <w:rFonts w:ascii="Times New Roman" w:hAnsi="Times New Roman" w:cs="Times New Roman"/>
          <w:sz w:val="24"/>
          <w:szCs w:val="24"/>
        </w:rPr>
      </w:pPr>
      <w:r w:rsidRPr="00A071D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D77063" w:rsidRPr="0096782A" w:rsidRDefault="00D77063" w:rsidP="00EC57A9">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D77063" w:rsidRPr="0096782A" w:rsidRDefault="00D77063" w:rsidP="00EC57A9">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w:t>
      </w:r>
      <w:r>
        <w:rPr>
          <w:rFonts w:ascii="Times New Roman" w:hAnsi="Times New Roman" w:cs="Times New Roman"/>
          <w:sz w:val="24"/>
          <w:szCs w:val="24"/>
        </w:rPr>
        <w:t>муниципального образования                                                                                                                                                                                              «Новопершинский сельсовет»                                                                                                                                                                                                        Дмитриевского района Курской области</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D77063" w:rsidRPr="00225B3D" w:rsidRDefault="00D77063" w:rsidP="00EC57A9">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D77063" w:rsidRPr="0096782A" w:rsidRDefault="00D77063" w:rsidP="00EC57A9">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D77063" w:rsidRPr="0096782A" w:rsidRDefault="00D77063" w:rsidP="00EC57A9">
      <w:pPr>
        <w:pStyle w:val="ConsPlusNormal"/>
        <w:jc w:val="right"/>
        <w:rPr>
          <w:rFonts w:ascii="Times New Roman" w:hAnsi="Times New Roman" w:cs="Times New Roman"/>
        </w:rPr>
      </w:pPr>
      <w:r>
        <w:rPr>
          <w:rFonts w:ascii="Times New Roman" w:hAnsi="Times New Roman" w:cs="Times New Roman"/>
        </w:rPr>
        <w:t>утвержденному  постановлением</w:t>
      </w:r>
    </w:p>
    <w:p w:rsidR="00D77063" w:rsidRDefault="00D77063" w:rsidP="00EC57A9">
      <w:pPr>
        <w:pStyle w:val="ConsPlusNormal"/>
        <w:jc w:val="right"/>
        <w:rPr>
          <w:rFonts w:cs="Times New Roman"/>
        </w:rPr>
      </w:pPr>
      <w:r>
        <w:rPr>
          <w:rFonts w:ascii="Times New Roman" w:hAnsi="Times New Roman" w:cs="Times New Roman"/>
        </w:rPr>
        <w:t>от  15.10.2018</w:t>
      </w:r>
      <w:r w:rsidRPr="0096782A">
        <w:rPr>
          <w:rFonts w:ascii="Times New Roman" w:hAnsi="Times New Roman" w:cs="Times New Roman"/>
        </w:rPr>
        <w:t xml:space="preserve"> г. № </w:t>
      </w:r>
      <w:r>
        <w:rPr>
          <w:rFonts w:ascii="Times New Roman" w:hAnsi="Times New Roman" w:cs="Times New Roman"/>
        </w:rPr>
        <w:t>100</w:t>
      </w:r>
    </w:p>
    <w:p w:rsidR="00D77063" w:rsidRDefault="00D77063" w:rsidP="00A071DF">
      <w:pPr>
        <w:pStyle w:val="ConsPlusNormal"/>
        <w:jc w:val="right"/>
        <w:rPr>
          <w:rFonts w:cs="Times New Roman"/>
        </w:rPr>
      </w:pPr>
    </w:p>
    <w:p w:rsidR="00D77063" w:rsidRDefault="00D77063">
      <w:pPr>
        <w:pStyle w:val="ConsPlusNormal"/>
        <w:jc w:val="both"/>
        <w:rPr>
          <w:rFonts w:cs="Times New Roman"/>
        </w:rPr>
      </w:pPr>
    </w:p>
    <w:p w:rsidR="00D77063" w:rsidRPr="003D4D6A" w:rsidRDefault="00D77063">
      <w:pPr>
        <w:pStyle w:val="ConsPlusTitle"/>
        <w:jc w:val="center"/>
        <w:rPr>
          <w:rFonts w:ascii="Times New Roman" w:hAnsi="Times New Roman" w:cs="Times New Roman"/>
          <w:sz w:val="28"/>
          <w:szCs w:val="28"/>
        </w:rPr>
      </w:pPr>
      <w:bookmarkStart w:id="18" w:name="P1322"/>
      <w:bookmarkEnd w:id="18"/>
      <w:r w:rsidRPr="003D4D6A">
        <w:rPr>
          <w:rFonts w:ascii="Times New Roman" w:hAnsi="Times New Roman" w:cs="Times New Roman"/>
          <w:sz w:val="28"/>
          <w:szCs w:val="28"/>
        </w:rPr>
        <w:t>ПЕРЕЧЕНЬ</w:t>
      </w:r>
    </w:p>
    <w:p w:rsidR="00D77063" w:rsidRPr="003D4D6A" w:rsidRDefault="00D77063">
      <w:pPr>
        <w:pStyle w:val="ConsPlusTitle"/>
        <w:jc w:val="center"/>
        <w:rPr>
          <w:rFonts w:ascii="Times New Roman" w:hAnsi="Times New Roman" w:cs="Times New Roman"/>
          <w:sz w:val="28"/>
          <w:szCs w:val="28"/>
        </w:rPr>
      </w:pPr>
      <w:r w:rsidRPr="003D4D6A">
        <w:rPr>
          <w:rFonts w:ascii="Times New Roman" w:hAnsi="Times New Roman" w:cs="Times New Roman"/>
          <w:sz w:val="28"/>
          <w:szCs w:val="28"/>
        </w:rPr>
        <w:t>ДОКУМЕНТОВ, НА ОСНОВАНИИ КОТОРЫХ ВОЗНИКАЮТ БЮДЖЕТНЫЕ</w:t>
      </w:r>
    </w:p>
    <w:p w:rsidR="00D77063" w:rsidRPr="003D4D6A" w:rsidRDefault="00D77063">
      <w:pPr>
        <w:pStyle w:val="ConsPlusTitle"/>
        <w:jc w:val="center"/>
        <w:rPr>
          <w:rFonts w:ascii="Times New Roman" w:hAnsi="Times New Roman" w:cs="Times New Roman"/>
          <w:sz w:val="28"/>
          <w:szCs w:val="28"/>
        </w:rPr>
      </w:pPr>
      <w:r w:rsidRPr="003D4D6A">
        <w:rPr>
          <w:rFonts w:ascii="Times New Roman" w:hAnsi="Times New Roman" w:cs="Times New Roman"/>
          <w:sz w:val="28"/>
          <w:szCs w:val="28"/>
        </w:rPr>
        <w:t>ОБЯЗАТЕЛЬСТВА ПОЛУЧАТЕЛЕЙ СРЕДСТВ БЮДЖЕТА_______________,</w:t>
      </w:r>
    </w:p>
    <w:p w:rsidR="00D77063" w:rsidRPr="003D4D6A" w:rsidRDefault="00D77063">
      <w:pPr>
        <w:pStyle w:val="ConsPlusTitle"/>
        <w:jc w:val="center"/>
        <w:rPr>
          <w:rFonts w:ascii="Times New Roman" w:hAnsi="Times New Roman" w:cs="Times New Roman"/>
          <w:sz w:val="28"/>
          <w:szCs w:val="28"/>
        </w:rPr>
      </w:pPr>
      <w:r w:rsidRPr="003D4D6A">
        <w:rPr>
          <w:rFonts w:ascii="Times New Roman" w:hAnsi="Times New Roman" w:cs="Times New Roman"/>
          <w:sz w:val="28"/>
          <w:szCs w:val="28"/>
        </w:rPr>
        <w:t>И ДОКУМЕНТОВ, ПОДТВЕРЖДАЮЩИХ ВОЗНИКНОВЕНИЕ ДЕНЕЖНЫХ</w:t>
      </w:r>
    </w:p>
    <w:p w:rsidR="00D77063" w:rsidRPr="003D4D6A" w:rsidRDefault="00D77063">
      <w:pPr>
        <w:pStyle w:val="ConsPlusTitle"/>
        <w:jc w:val="center"/>
        <w:rPr>
          <w:rFonts w:ascii="Times New Roman" w:hAnsi="Times New Roman" w:cs="Times New Roman"/>
          <w:sz w:val="28"/>
          <w:szCs w:val="28"/>
        </w:rPr>
      </w:pPr>
      <w:r w:rsidRPr="003D4D6A">
        <w:rPr>
          <w:rFonts w:ascii="Times New Roman" w:hAnsi="Times New Roman" w:cs="Times New Roman"/>
          <w:sz w:val="28"/>
          <w:szCs w:val="28"/>
        </w:rPr>
        <w:t>ОБЯЗАТЕЛЬСТВ ПОЛУЧАТЕЛЕЙ СРЕДСТВ  БЮДЖЕТА_______________</w:t>
      </w:r>
    </w:p>
    <w:p w:rsidR="00D77063" w:rsidRDefault="00D77063">
      <w:pPr>
        <w:spacing w:after="1"/>
      </w:pPr>
    </w:p>
    <w:p w:rsidR="00D77063" w:rsidRDefault="00D77063">
      <w:pPr>
        <w:pStyle w:val="ConsPlusNormal"/>
        <w:jc w:val="both"/>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D77063" w:rsidRPr="003D4D6A">
        <w:tc>
          <w:tcPr>
            <w:tcW w:w="64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N п/п</w:t>
            </w:r>
          </w:p>
        </w:tc>
        <w:tc>
          <w:tcPr>
            <w:tcW w:w="6361" w:type="dxa"/>
          </w:tcPr>
          <w:p w:rsidR="00D77063" w:rsidRPr="003D4D6A" w:rsidRDefault="00D77063" w:rsidP="00B17F57">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Документ, на основании которого возникает бюджетное обязательство получателя средств бюджета_________</w:t>
            </w:r>
          </w:p>
        </w:tc>
        <w:tc>
          <w:tcPr>
            <w:tcW w:w="7655" w:type="dxa"/>
          </w:tcPr>
          <w:p w:rsidR="00D77063" w:rsidRPr="003D4D6A" w:rsidRDefault="00D77063" w:rsidP="00B17F57">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 xml:space="preserve">Документ, подтверждающий возникновение денежного обязательства получателя средств </w:t>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r>
            <w:r w:rsidRPr="003D4D6A">
              <w:rPr>
                <w:rFonts w:ascii="Times New Roman" w:hAnsi="Times New Roman" w:cs="Times New Roman"/>
                <w:sz w:val="24"/>
                <w:szCs w:val="24"/>
              </w:rPr>
              <w:softHyphen/>
              <w:t>бюджета_________</w:t>
            </w:r>
          </w:p>
        </w:tc>
      </w:tr>
      <w:tr w:rsidR="00D77063" w:rsidRPr="003D4D6A">
        <w:tc>
          <w:tcPr>
            <w:tcW w:w="64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6361" w:type="dxa"/>
          </w:tcPr>
          <w:p w:rsidR="00D77063" w:rsidRPr="003D4D6A" w:rsidRDefault="00D77063">
            <w:pPr>
              <w:pStyle w:val="ConsPlusNormal"/>
              <w:jc w:val="center"/>
              <w:rPr>
                <w:rFonts w:ascii="Times New Roman" w:hAnsi="Times New Roman" w:cs="Times New Roman"/>
                <w:sz w:val="24"/>
                <w:szCs w:val="24"/>
              </w:rPr>
            </w:pPr>
            <w:bookmarkStart w:id="19" w:name="P1335"/>
            <w:bookmarkEnd w:id="19"/>
            <w:r w:rsidRPr="003D4D6A">
              <w:rPr>
                <w:rFonts w:ascii="Times New Roman" w:hAnsi="Times New Roman" w:cs="Times New Roman"/>
                <w:sz w:val="24"/>
                <w:szCs w:val="24"/>
              </w:rPr>
              <w:t>2</w:t>
            </w:r>
          </w:p>
        </w:tc>
        <w:tc>
          <w:tcPr>
            <w:tcW w:w="7655" w:type="dxa"/>
          </w:tcPr>
          <w:p w:rsidR="00D77063" w:rsidRPr="003D4D6A" w:rsidRDefault="00D77063">
            <w:pPr>
              <w:pStyle w:val="ConsPlusNormal"/>
              <w:jc w:val="center"/>
              <w:rPr>
                <w:rFonts w:ascii="Times New Roman" w:hAnsi="Times New Roman" w:cs="Times New Roman"/>
                <w:sz w:val="24"/>
                <w:szCs w:val="24"/>
              </w:rPr>
            </w:pPr>
            <w:bookmarkStart w:id="20" w:name="P1336"/>
            <w:bookmarkEnd w:id="20"/>
            <w:r w:rsidRPr="003D4D6A">
              <w:rPr>
                <w:rFonts w:ascii="Times New Roman" w:hAnsi="Times New Roman" w:cs="Times New Roman"/>
                <w:sz w:val="24"/>
                <w:szCs w:val="24"/>
              </w:rPr>
              <w:t>3</w:t>
            </w:r>
          </w:p>
        </w:tc>
      </w:tr>
      <w:tr w:rsidR="00D77063" w:rsidRPr="003D4D6A">
        <w:tc>
          <w:tcPr>
            <w:tcW w:w="647" w:type="dxa"/>
          </w:tcPr>
          <w:p w:rsidR="00D77063" w:rsidRPr="003D4D6A" w:rsidRDefault="00D77063">
            <w:pPr>
              <w:pStyle w:val="ConsPlusNormal"/>
              <w:jc w:val="center"/>
              <w:rPr>
                <w:rFonts w:ascii="Times New Roman" w:hAnsi="Times New Roman" w:cs="Times New Roman"/>
                <w:sz w:val="24"/>
                <w:szCs w:val="24"/>
              </w:rPr>
            </w:pPr>
            <w:bookmarkStart w:id="21" w:name="P1337"/>
            <w:bookmarkEnd w:id="21"/>
            <w:r w:rsidRPr="003D4D6A">
              <w:rPr>
                <w:rFonts w:ascii="Times New Roman" w:hAnsi="Times New Roman" w:cs="Times New Roman"/>
                <w:sz w:val="24"/>
                <w:szCs w:val="24"/>
              </w:rPr>
              <w:t>1.</w:t>
            </w:r>
          </w:p>
        </w:tc>
        <w:tc>
          <w:tcPr>
            <w:tcW w:w="6361" w:type="dxa"/>
          </w:tcPr>
          <w:p w:rsidR="00D77063" w:rsidRPr="003D4D6A" w:rsidRDefault="00D77063">
            <w:pPr>
              <w:pStyle w:val="ConsPlusNormal"/>
              <w:jc w:val="both"/>
              <w:rPr>
                <w:rFonts w:ascii="Times New Roman" w:hAnsi="Times New Roman" w:cs="Times New Roman"/>
                <w:sz w:val="24"/>
                <w:szCs w:val="24"/>
              </w:rPr>
            </w:pPr>
            <w:bookmarkStart w:id="22" w:name="P1338"/>
            <w:bookmarkEnd w:id="22"/>
            <w:r w:rsidRPr="003D4D6A">
              <w:rPr>
                <w:rFonts w:ascii="Times New Roman" w:hAnsi="Times New Roman" w:cs="Times New Roman"/>
                <w:sz w:val="24"/>
                <w:szCs w:val="24"/>
              </w:rPr>
              <w:t>Извещение об осуществлении закупки</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Формирование денежного обязательства не предусматривается</w:t>
            </w:r>
          </w:p>
        </w:tc>
      </w:tr>
      <w:tr w:rsidR="00D77063" w:rsidRPr="003D4D6A">
        <w:tc>
          <w:tcPr>
            <w:tcW w:w="64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6361" w:type="dxa"/>
          </w:tcPr>
          <w:p w:rsidR="00D77063" w:rsidRPr="003D4D6A" w:rsidRDefault="00D77063">
            <w:pPr>
              <w:pStyle w:val="ConsPlusNormal"/>
              <w:jc w:val="both"/>
              <w:rPr>
                <w:rFonts w:ascii="Times New Roman" w:hAnsi="Times New Roman" w:cs="Times New Roman"/>
                <w:sz w:val="24"/>
                <w:szCs w:val="24"/>
              </w:rPr>
            </w:pPr>
            <w:bookmarkStart w:id="23" w:name="P1341"/>
            <w:bookmarkEnd w:id="23"/>
            <w:r w:rsidRPr="003D4D6A">
              <w:rPr>
                <w:rFonts w:ascii="Times New Roman" w:hAnsi="Times New Roman" w:cs="Times New Roman"/>
                <w:sz w:val="24"/>
                <w:szCs w:val="24"/>
              </w:rPr>
              <w:t>Приглашения принять участие в определении поставщика (подрядчика, исполнителя)</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Формирование денежного обязательства не предусматривается</w:t>
            </w:r>
          </w:p>
        </w:tc>
      </w:tr>
      <w:tr w:rsidR="00D77063" w:rsidRPr="003D4D6A">
        <w:tc>
          <w:tcPr>
            <w:tcW w:w="647" w:type="dxa"/>
            <w:vMerge w:val="restart"/>
          </w:tcPr>
          <w:p w:rsidR="00D77063" w:rsidRPr="003D4D6A" w:rsidRDefault="00D77063">
            <w:pPr>
              <w:pStyle w:val="ConsPlusNormal"/>
              <w:jc w:val="center"/>
              <w:rPr>
                <w:rFonts w:ascii="Times New Roman" w:hAnsi="Times New Roman" w:cs="Times New Roman"/>
                <w:sz w:val="24"/>
                <w:szCs w:val="24"/>
              </w:rPr>
            </w:pPr>
            <w:bookmarkStart w:id="24" w:name="P1343"/>
            <w:bookmarkEnd w:id="24"/>
            <w:r w:rsidRPr="003D4D6A">
              <w:rPr>
                <w:rFonts w:ascii="Times New Roman" w:hAnsi="Times New Roman" w:cs="Times New Roman"/>
                <w:sz w:val="24"/>
                <w:szCs w:val="24"/>
              </w:rPr>
              <w:t>3.</w:t>
            </w:r>
          </w:p>
        </w:tc>
        <w:tc>
          <w:tcPr>
            <w:tcW w:w="6361" w:type="dxa"/>
            <w:vMerge w:val="restart"/>
          </w:tcPr>
          <w:p w:rsidR="00D77063" w:rsidRPr="003D4D6A" w:rsidRDefault="00D77063" w:rsidP="00EE7FE3">
            <w:pPr>
              <w:pStyle w:val="ConsPlusNormal"/>
              <w:jc w:val="both"/>
              <w:rPr>
                <w:rFonts w:ascii="Times New Roman" w:hAnsi="Times New Roman" w:cs="Times New Roman"/>
                <w:sz w:val="24"/>
                <w:szCs w:val="24"/>
              </w:rPr>
            </w:pPr>
            <w:bookmarkStart w:id="25" w:name="P1344"/>
            <w:bookmarkEnd w:id="25"/>
            <w:r w:rsidRPr="003D4D6A">
              <w:rPr>
                <w:rFonts w:ascii="Times New Roman" w:hAnsi="Times New Roman" w:cs="Times New Roman"/>
                <w:sz w:val="24"/>
                <w:szCs w:val="24"/>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муниципальный контракт, реестр контрактов)</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выполненных работ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об оказании услуг</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приема-передачи</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Муниципальный контракт (в случае осуществления авансовых платежей в соответствии с условиями государственного контракта, внесение арендной платы по муниципальному контракту)</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 или иной документ, являющийся основанием для оплаты неустойки</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Счет-фактура</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Товарная накладная (унифицированная </w:t>
            </w:r>
            <w:hyperlink r:id="rId17" w:history="1">
              <w:r w:rsidRPr="003D4D6A">
                <w:rPr>
                  <w:rFonts w:ascii="Times New Roman" w:hAnsi="Times New Roman" w:cs="Times New Roman"/>
                  <w:sz w:val="24"/>
                  <w:szCs w:val="24"/>
                </w:rPr>
                <w:t>форма N ТОРГ-12</w:t>
              </w:r>
            </w:hyperlink>
            <w:r w:rsidRPr="003D4D6A">
              <w:rPr>
                <w:rFonts w:ascii="Times New Roman" w:hAnsi="Times New Roman" w:cs="Times New Roman"/>
                <w:sz w:val="24"/>
                <w:szCs w:val="24"/>
              </w:rPr>
              <w:t>) (ф. 0330212)</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Универсальный передаточный документ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Чек</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EE7FE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получателя средств бюджета______ (далее - иной документ, подтверждающий возникновение денежного обязательства) по бюджетному обязательству получателя средств бюджета_____, возникшему на основании муниципального контракта</w:t>
            </w:r>
          </w:p>
        </w:tc>
      </w:tr>
      <w:tr w:rsidR="00D77063" w:rsidRPr="003D4D6A">
        <w:tc>
          <w:tcPr>
            <w:tcW w:w="647" w:type="dxa"/>
            <w:vMerge w:val="restart"/>
          </w:tcPr>
          <w:p w:rsidR="00D77063" w:rsidRPr="003D4D6A" w:rsidRDefault="00D77063">
            <w:pPr>
              <w:pStyle w:val="ConsPlusNormal"/>
              <w:jc w:val="center"/>
              <w:rPr>
                <w:rFonts w:ascii="Times New Roman" w:hAnsi="Times New Roman" w:cs="Times New Roman"/>
                <w:sz w:val="24"/>
                <w:szCs w:val="24"/>
              </w:rPr>
            </w:pPr>
            <w:bookmarkStart w:id="26" w:name="P1356"/>
            <w:bookmarkEnd w:id="26"/>
            <w:r w:rsidRPr="003D4D6A">
              <w:rPr>
                <w:rFonts w:ascii="Times New Roman" w:hAnsi="Times New Roman" w:cs="Times New Roman"/>
                <w:sz w:val="24"/>
                <w:szCs w:val="24"/>
              </w:rPr>
              <w:t>4.</w:t>
            </w:r>
          </w:p>
        </w:tc>
        <w:tc>
          <w:tcPr>
            <w:tcW w:w="6361" w:type="dxa"/>
            <w:vMerge w:val="restart"/>
          </w:tcPr>
          <w:p w:rsidR="00D77063" w:rsidRPr="003D4D6A" w:rsidRDefault="00D77063" w:rsidP="00C32EBF">
            <w:pPr>
              <w:pStyle w:val="ConsPlusNormal"/>
              <w:jc w:val="both"/>
              <w:rPr>
                <w:rFonts w:ascii="Times New Roman" w:hAnsi="Times New Roman" w:cs="Times New Roman"/>
                <w:sz w:val="24"/>
                <w:szCs w:val="24"/>
              </w:rPr>
            </w:pPr>
            <w:bookmarkStart w:id="27" w:name="P1357"/>
            <w:bookmarkEnd w:id="27"/>
            <w:r w:rsidRPr="003D4D6A">
              <w:rPr>
                <w:rFonts w:ascii="Times New Roman" w:hAnsi="Times New Roman" w:cs="Times New Roman"/>
                <w:sz w:val="24"/>
                <w:szCs w:val="24"/>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международный договор (соглашение) (далее - договор), за исключением договоров, указанных в </w:t>
            </w:r>
            <w:hyperlink w:anchor="P1439" w:history="1">
              <w:r w:rsidRPr="003D4D6A">
                <w:rPr>
                  <w:rFonts w:ascii="Times New Roman" w:hAnsi="Times New Roman" w:cs="Times New Roman"/>
                  <w:sz w:val="24"/>
                  <w:szCs w:val="24"/>
                </w:rPr>
                <w:t>13 пункте</w:t>
              </w:r>
            </w:hyperlink>
            <w:r w:rsidRPr="003D4D6A">
              <w:rPr>
                <w:rFonts w:ascii="Times New Roman" w:hAnsi="Times New Roman" w:cs="Times New Roman"/>
                <w:sz w:val="24"/>
                <w:szCs w:val="24"/>
              </w:rPr>
              <w:t xml:space="preserve"> настоящего перечня</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выполненных работ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об оказании услуг</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приема-передачи</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 или иной документ, являющийся основанием для оплаты неустойки</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Счет-фактура</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Товарная накладная (унифицированная </w:t>
            </w:r>
            <w:hyperlink r:id="rId18" w:history="1">
              <w:r w:rsidRPr="003D4D6A">
                <w:rPr>
                  <w:rFonts w:ascii="Times New Roman" w:hAnsi="Times New Roman" w:cs="Times New Roman"/>
                  <w:sz w:val="24"/>
                  <w:szCs w:val="24"/>
                </w:rPr>
                <w:t>форма N ТОРГ-12</w:t>
              </w:r>
            </w:hyperlink>
            <w:r w:rsidRPr="003D4D6A">
              <w:rPr>
                <w:rFonts w:ascii="Times New Roman" w:hAnsi="Times New Roman" w:cs="Times New Roman"/>
                <w:sz w:val="24"/>
                <w:szCs w:val="24"/>
              </w:rPr>
              <w:t>) (ф. 0330212)</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Универсальный передаточный документ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Чек</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договора</w:t>
            </w:r>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6361" w:type="dxa"/>
            <w:vMerge w:val="restart"/>
            <w:tcBorders>
              <w:bottom w:val="nil"/>
            </w:tcBorders>
          </w:tcPr>
          <w:p w:rsidR="00D77063" w:rsidRPr="003D4D6A" w:rsidRDefault="00D77063" w:rsidP="003B6316">
            <w:pPr>
              <w:pStyle w:val="ConsPlusNormal"/>
              <w:jc w:val="both"/>
              <w:rPr>
                <w:rFonts w:ascii="Times New Roman" w:hAnsi="Times New Roman" w:cs="Times New Roman"/>
                <w:sz w:val="24"/>
                <w:szCs w:val="24"/>
              </w:rPr>
            </w:pPr>
            <w:bookmarkStart w:id="28" w:name="P1370"/>
            <w:bookmarkEnd w:id="28"/>
            <w:r w:rsidRPr="003D4D6A">
              <w:rPr>
                <w:rFonts w:ascii="Times New Roman" w:hAnsi="Times New Roman" w:cs="Times New Roman"/>
                <w:sz w:val="24"/>
                <w:szCs w:val="24"/>
              </w:rPr>
              <w:t>Соглашение о предоставлении из бюджета субъекта Российской Федерации бюджету __________межбюджетного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График перечисления межбюджетного трансферта, предусмотренный соглашением о предоставлении межбюджетного трансферта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Заявка о перечислении межбюджетного трансферта из бюджета субъекта Российской Федерации бюджету_________ по форме, установленной в соответствии с порядком (правилами) предоставления указанного межбюджетного трансферта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EE7FE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_________, источником финансового обеспечения которых являются межбюджетные трансферты</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соглашения о предоставлении межбюджетного трансферта</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EE7FE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Платежные документы, подтверждающие осуществление расходов бюджета ________ по исполнению расходных обязательств муниципального образования, в целях возмещения которых из федерального бюджета, бюджета субъекта Российской Федерации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 </w:t>
            </w:r>
            <w:hyperlink w:anchor="P1466" w:history="1">
              <w:r w:rsidRPr="003D4D6A">
                <w:rPr>
                  <w:rFonts w:ascii="Times New Roman" w:hAnsi="Times New Roman" w:cs="Times New Roman"/>
                  <w:sz w:val="24"/>
                  <w:szCs w:val="24"/>
                </w:rPr>
                <w:t>&lt;*&gt;</w:t>
              </w:r>
            </w:hyperlink>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6361" w:type="dxa"/>
            <w:vMerge w:val="restart"/>
            <w:tcBorders>
              <w:bottom w:val="nil"/>
            </w:tcBorders>
          </w:tcPr>
          <w:p w:rsidR="00D77063" w:rsidRPr="003D4D6A" w:rsidRDefault="00D77063" w:rsidP="00BF5D8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Нормативный правовой акт, предусматривающий предоставление бюджету ________ 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Заявка о перечислении межбюджетного трансферта из бюджета субъекта Российской Федерации бюджету _________по форме, установленной в соответствии с порядком (правилами) предоставления указанного межбюджетного трансферта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бюджета_________, источником финансового обеспечения которых являются межбюджетные трансферты</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B17F5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нормативного правового акта о предоставлении межбюджетного трансферта, имеющего целевое назначение</w:t>
            </w:r>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6361" w:type="dxa"/>
            <w:vMerge w:val="restart"/>
            <w:tcBorders>
              <w:bottom w:val="nil"/>
            </w:tcBorders>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Предварительный отчет о выполнении государственного задания (</w:t>
            </w:r>
            <w:hyperlink r:id="rId19" w:history="1">
              <w:r w:rsidRPr="003D4D6A">
                <w:rPr>
                  <w:rFonts w:ascii="Times New Roman" w:hAnsi="Times New Roman" w:cs="Times New Roman"/>
                  <w:sz w:val="24"/>
                  <w:szCs w:val="24"/>
                </w:rPr>
                <w:t>ф. 0506501</w:t>
              </w:r>
            </w:hyperlink>
            <w:r w:rsidRPr="003D4D6A">
              <w:rPr>
                <w:rFonts w:ascii="Times New Roman" w:hAnsi="Times New Roman" w:cs="Times New Roman"/>
                <w:sz w:val="24"/>
                <w:szCs w:val="24"/>
              </w:rPr>
              <w:t>)</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договора (соглашения) о предоставлении субсидии муниципальному бюджетному или автономному учреждению</w:t>
            </w:r>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6361" w:type="dxa"/>
            <w:vMerge w:val="restart"/>
            <w:tcBorders>
              <w:bottom w:val="nil"/>
            </w:tcBorders>
          </w:tcPr>
          <w:p w:rsidR="00D77063" w:rsidRPr="003D4D6A" w:rsidRDefault="00D77063">
            <w:pPr>
              <w:pStyle w:val="ConsPlusNormal"/>
              <w:jc w:val="both"/>
              <w:rPr>
                <w:rFonts w:ascii="Times New Roman" w:hAnsi="Times New Roman" w:cs="Times New Roman"/>
                <w:sz w:val="24"/>
                <w:szCs w:val="24"/>
              </w:rPr>
            </w:pPr>
            <w:bookmarkStart w:id="29" w:name="P1390"/>
            <w:bookmarkEnd w:id="29"/>
            <w:r w:rsidRPr="003D4D6A">
              <w:rPr>
                <w:rFonts w:ascii="Times New Roman" w:hAnsi="Times New Roman" w:cs="Times New Roman"/>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выполненных работ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об оказании услуг</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приема-передачи</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 или иной документ, являющийся основанием для оплаты неустойки</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Счет-фактура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Товарная накладная (унифицированная </w:t>
            </w:r>
            <w:hyperlink r:id="rId20" w:history="1">
              <w:r w:rsidRPr="003D4D6A">
                <w:rPr>
                  <w:rFonts w:ascii="Times New Roman" w:hAnsi="Times New Roman" w:cs="Times New Roman"/>
                  <w:sz w:val="24"/>
                  <w:szCs w:val="24"/>
                </w:rPr>
                <w:t>форма N ТОРГ-12</w:t>
              </w:r>
            </w:hyperlink>
            <w:r w:rsidRPr="003D4D6A">
              <w:rPr>
                <w:rFonts w:ascii="Times New Roman" w:hAnsi="Times New Roman" w:cs="Times New Roman"/>
                <w:sz w:val="24"/>
                <w:szCs w:val="24"/>
              </w:rPr>
              <w:t>) (ф. 0330212)</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Чек</w:t>
            </w:r>
          </w:p>
        </w:tc>
      </w:tr>
      <w:tr w:rsidR="00D77063" w:rsidRPr="003D4D6A">
        <w:tblPrEx>
          <w:tblBorders>
            <w:insideH w:val="none" w:sz="0" w:space="0" w:color="auto"/>
          </w:tblBorders>
        </w:tblPrEx>
        <w:tc>
          <w:tcPr>
            <w:tcW w:w="647" w:type="dxa"/>
            <w:vMerge w:val="restart"/>
            <w:tcBorders>
              <w:top w:val="nil"/>
              <w:bottom w:val="nil"/>
            </w:tcBorders>
          </w:tcPr>
          <w:p w:rsidR="00D77063" w:rsidRPr="003D4D6A" w:rsidRDefault="00D77063">
            <w:pPr>
              <w:pStyle w:val="ConsPlusNormal"/>
              <w:rPr>
                <w:rFonts w:ascii="Times New Roman" w:hAnsi="Times New Roman" w:cs="Times New Roman"/>
                <w:sz w:val="24"/>
                <w:szCs w:val="24"/>
              </w:rPr>
            </w:pPr>
          </w:p>
        </w:tc>
        <w:tc>
          <w:tcPr>
            <w:tcW w:w="6361" w:type="dxa"/>
            <w:vMerge w:val="restart"/>
            <w:tcBorders>
              <w:top w:val="nil"/>
              <w:bottom w:val="nil"/>
            </w:tcBorders>
          </w:tcPr>
          <w:p w:rsidR="00D77063" w:rsidRPr="003D4D6A" w:rsidRDefault="00D77063">
            <w:pPr>
              <w:pStyle w:val="ConsPlusNormal"/>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D77063" w:rsidRPr="003D4D6A">
        <w:tblPrEx>
          <w:tblBorders>
            <w:insideH w:val="none" w:sz="0" w:space="0" w:color="auto"/>
          </w:tblBorders>
        </w:tblPrEx>
        <w:tc>
          <w:tcPr>
            <w:tcW w:w="647" w:type="dxa"/>
            <w:vMerge/>
            <w:tcBorders>
              <w:top w:val="nil"/>
              <w:bottom w:val="nil"/>
            </w:tcBorders>
          </w:tcPr>
          <w:p w:rsidR="00D77063" w:rsidRPr="003D4D6A" w:rsidRDefault="00D77063">
            <w:pPr>
              <w:rPr>
                <w:rFonts w:ascii="Times New Roman" w:hAnsi="Times New Roman" w:cs="Times New Roman"/>
                <w:sz w:val="24"/>
                <w:szCs w:val="24"/>
              </w:rPr>
            </w:pPr>
          </w:p>
        </w:tc>
        <w:tc>
          <w:tcPr>
            <w:tcW w:w="6361" w:type="dxa"/>
            <w:vMerge/>
            <w:tcBorders>
              <w:top w:val="nil"/>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договора (соглашения) о предоставлении субсидии и бюджетных инвестиций юридическому лицу</w:t>
            </w:r>
          </w:p>
        </w:tc>
      </w:tr>
      <w:tr w:rsidR="00D77063" w:rsidRPr="003D4D6A">
        <w:trPr>
          <w:trHeight w:val="1020"/>
        </w:trPr>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c>
          <w:tcPr>
            <w:tcW w:w="6361" w:type="dxa"/>
            <w:vMerge w:val="restart"/>
            <w:tcBorders>
              <w:bottom w:val="nil"/>
            </w:tcBorders>
          </w:tcPr>
          <w:p w:rsidR="00D77063" w:rsidRPr="003D4D6A" w:rsidRDefault="00D77063">
            <w:pPr>
              <w:pStyle w:val="ConsPlusNormal"/>
              <w:jc w:val="both"/>
              <w:rPr>
                <w:rFonts w:ascii="Times New Roman" w:hAnsi="Times New Roman" w:cs="Times New Roman"/>
                <w:sz w:val="24"/>
                <w:szCs w:val="24"/>
              </w:rPr>
            </w:pPr>
            <w:bookmarkStart w:id="30" w:name="P1410"/>
            <w:bookmarkEnd w:id="30"/>
            <w:r w:rsidRPr="003D4D6A">
              <w:rPr>
                <w:rFonts w:ascii="Times New Roman" w:hAnsi="Times New Roman" w:cs="Times New Roman"/>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Платежное поручение юридического лица (в случае осуществления в соответствии с законодательством Российской Федерации</w:t>
            </w:r>
          </w:p>
          <w:p w:rsidR="00D77063" w:rsidRPr="003D4D6A" w:rsidRDefault="00D77063" w:rsidP="003167F7">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казначейского сопровождения предоставления субсидии юридическому лицу)</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D77063" w:rsidRPr="003D4D6A" w:rsidRDefault="00D77063">
            <w:pPr>
              <w:pStyle w:val="ConsPlusNormal"/>
              <w:ind w:firstLine="283"/>
              <w:jc w:val="both"/>
              <w:rPr>
                <w:rFonts w:ascii="Times New Roman" w:hAnsi="Times New Roman" w:cs="Times New Roman"/>
                <w:sz w:val="24"/>
                <w:szCs w:val="24"/>
              </w:rPr>
            </w:pPr>
            <w:r w:rsidRPr="003D4D6A">
              <w:rPr>
                <w:rFonts w:ascii="Times New Roman" w:hAnsi="Times New Roman" w:cs="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Заявка на перечисление субсидии юридическому лицу (при наличии)</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нормативного правового акта о предоставлении субсидии юридическому лицу</w:t>
            </w:r>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bookmarkStart w:id="31" w:name="P1419"/>
            <w:bookmarkEnd w:id="31"/>
            <w:r w:rsidRPr="003D4D6A">
              <w:rPr>
                <w:rFonts w:ascii="Times New Roman" w:hAnsi="Times New Roman" w:cs="Times New Roman"/>
                <w:sz w:val="24"/>
                <w:szCs w:val="24"/>
              </w:rPr>
              <w:t>10.</w:t>
            </w:r>
          </w:p>
        </w:tc>
        <w:tc>
          <w:tcPr>
            <w:tcW w:w="6361" w:type="dxa"/>
            <w:vMerge w:val="restart"/>
            <w:tcBorders>
              <w:bottom w:val="nil"/>
            </w:tcBorders>
          </w:tcPr>
          <w:p w:rsidR="00D77063" w:rsidRPr="003D4D6A" w:rsidRDefault="00D77063">
            <w:pPr>
              <w:pStyle w:val="ConsPlusNormal"/>
              <w:jc w:val="both"/>
              <w:rPr>
                <w:rFonts w:ascii="Times New Roman" w:hAnsi="Times New Roman" w:cs="Times New Roman"/>
                <w:sz w:val="24"/>
                <w:szCs w:val="24"/>
              </w:rPr>
            </w:pPr>
            <w:bookmarkStart w:id="32" w:name="P1420"/>
            <w:bookmarkEnd w:id="32"/>
            <w:r w:rsidRPr="003D4D6A">
              <w:rPr>
                <w:rFonts w:ascii="Times New Roman" w:hAnsi="Times New Roman" w:cs="Times New Roman"/>
                <w:sz w:val="24"/>
                <w:szCs w:val="24"/>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Записка-расчет об исчислении среднего заработка при предоставлении отпуска, увольнении и других случаях (</w:t>
            </w:r>
            <w:hyperlink r:id="rId21" w:history="1">
              <w:r w:rsidRPr="003D4D6A">
                <w:rPr>
                  <w:rFonts w:ascii="Times New Roman" w:hAnsi="Times New Roman" w:cs="Times New Roman"/>
                  <w:sz w:val="24"/>
                  <w:szCs w:val="24"/>
                </w:rPr>
                <w:t>ф. 0504425</w:t>
              </w:r>
            </w:hyperlink>
            <w:r w:rsidRPr="003D4D6A">
              <w:rPr>
                <w:rFonts w:ascii="Times New Roman" w:hAnsi="Times New Roman" w:cs="Times New Roman"/>
                <w:sz w:val="24"/>
                <w:szCs w:val="24"/>
              </w:rPr>
              <w:t>)</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Расчетно-платежная ведомость (</w:t>
            </w:r>
            <w:hyperlink r:id="rId22" w:history="1">
              <w:r w:rsidRPr="003D4D6A">
                <w:rPr>
                  <w:rFonts w:ascii="Times New Roman" w:hAnsi="Times New Roman" w:cs="Times New Roman"/>
                  <w:sz w:val="24"/>
                  <w:szCs w:val="24"/>
                </w:rPr>
                <w:t>ф. 0504401</w:t>
              </w:r>
            </w:hyperlink>
            <w:r w:rsidRPr="003D4D6A">
              <w:rPr>
                <w:rFonts w:ascii="Times New Roman" w:hAnsi="Times New Roman" w:cs="Times New Roman"/>
                <w:sz w:val="24"/>
                <w:szCs w:val="24"/>
              </w:rPr>
              <w:t>)</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Расчетная ведомость (</w:t>
            </w:r>
            <w:hyperlink r:id="rId23" w:history="1">
              <w:r w:rsidRPr="003D4D6A">
                <w:rPr>
                  <w:rFonts w:ascii="Times New Roman" w:hAnsi="Times New Roman" w:cs="Times New Roman"/>
                  <w:sz w:val="24"/>
                  <w:szCs w:val="24"/>
                </w:rPr>
                <w:t>ф. 0504402</w:t>
              </w:r>
            </w:hyperlink>
            <w:r w:rsidRPr="003D4D6A">
              <w:rPr>
                <w:rFonts w:ascii="Times New Roman" w:hAnsi="Times New Roman" w:cs="Times New Roman"/>
                <w:sz w:val="24"/>
                <w:szCs w:val="24"/>
              </w:rPr>
              <w:t>)</w:t>
            </w:r>
          </w:p>
        </w:tc>
      </w:tr>
      <w:tr w:rsidR="00D77063" w:rsidRPr="003D4D6A">
        <w:tblPrEx>
          <w:tblBorders>
            <w:insideH w:val="none" w:sz="0" w:space="0" w:color="auto"/>
          </w:tblBorders>
        </w:tblPrEx>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Borders>
              <w:bottom w:val="nil"/>
            </w:tcBorders>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D77063" w:rsidRPr="003D4D6A">
        <w:tc>
          <w:tcPr>
            <w:tcW w:w="64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11.</w:t>
            </w:r>
          </w:p>
        </w:tc>
        <w:tc>
          <w:tcPr>
            <w:tcW w:w="6361" w:type="dxa"/>
            <w:vMerge w:val="restart"/>
          </w:tcPr>
          <w:p w:rsidR="00D77063" w:rsidRPr="003D4D6A" w:rsidRDefault="00D77063">
            <w:pPr>
              <w:pStyle w:val="ConsPlusNormal"/>
              <w:jc w:val="both"/>
              <w:rPr>
                <w:rFonts w:ascii="Times New Roman" w:hAnsi="Times New Roman" w:cs="Times New Roman"/>
                <w:sz w:val="24"/>
                <w:szCs w:val="24"/>
              </w:rPr>
            </w:pPr>
            <w:bookmarkStart w:id="33" w:name="P1427"/>
            <w:bookmarkEnd w:id="33"/>
            <w:r w:rsidRPr="003D4D6A">
              <w:rPr>
                <w:rFonts w:ascii="Times New Roman" w:hAnsi="Times New Roman" w:cs="Times New Roman"/>
                <w:sz w:val="24"/>
                <w:szCs w:val="24"/>
              </w:rPr>
              <w:t>Исполнительный документ (исполнительный лист, судебный приказ) (далее - исполнительный документ)</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Бухгалтерская справка (</w:t>
            </w:r>
            <w:hyperlink r:id="rId24" w:history="1">
              <w:r w:rsidRPr="003D4D6A">
                <w:rPr>
                  <w:rFonts w:ascii="Times New Roman" w:hAnsi="Times New Roman" w:cs="Times New Roman"/>
                  <w:sz w:val="24"/>
                  <w:szCs w:val="24"/>
                </w:rPr>
                <w:t>ф. 0504833</w:t>
              </w:r>
            </w:hyperlink>
            <w:r w:rsidRPr="003D4D6A">
              <w:rPr>
                <w:rFonts w:ascii="Times New Roman" w:hAnsi="Times New Roman" w:cs="Times New Roman"/>
                <w:sz w:val="24"/>
                <w:szCs w:val="24"/>
              </w:rPr>
              <w:t>)</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График выплат по исполнительному документу, предусматривающему выплаты периодического характера</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Исполнительный документ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исполнительного документа</w:t>
            </w:r>
          </w:p>
        </w:tc>
      </w:tr>
      <w:tr w:rsidR="00D77063" w:rsidRPr="003D4D6A">
        <w:tc>
          <w:tcPr>
            <w:tcW w:w="647" w:type="dxa"/>
            <w:vMerge w:val="restart"/>
          </w:tcPr>
          <w:p w:rsidR="00D77063" w:rsidRPr="003D4D6A" w:rsidRDefault="00D77063">
            <w:pPr>
              <w:pStyle w:val="ConsPlusNormal"/>
              <w:jc w:val="center"/>
              <w:rPr>
                <w:rFonts w:ascii="Times New Roman" w:hAnsi="Times New Roman" w:cs="Times New Roman"/>
                <w:sz w:val="24"/>
                <w:szCs w:val="24"/>
              </w:rPr>
            </w:pPr>
            <w:bookmarkStart w:id="34" w:name="P1433"/>
            <w:bookmarkEnd w:id="34"/>
            <w:r w:rsidRPr="003D4D6A">
              <w:rPr>
                <w:rFonts w:ascii="Times New Roman" w:hAnsi="Times New Roman" w:cs="Times New Roman"/>
                <w:sz w:val="24"/>
                <w:szCs w:val="24"/>
              </w:rPr>
              <w:t>12.</w:t>
            </w:r>
          </w:p>
        </w:tc>
        <w:tc>
          <w:tcPr>
            <w:tcW w:w="6361" w:type="dxa"/>
            <w:vMerge w:val="restart"/>
          </w:tcPr>
          <w:p w:rsidR="00D77063" w:rsidRPr="003D4D6A" w:rsidRDefault="00D77063">
            <w:pPr>
              <w:pStyle w:val="ConsPlusNormal"/>
              <w:jc w:val="both"/>
              <w:rPr>
                <w:rFonts w:ascii="Times New Roman" w:hAnsi="Times New Roman" w:cs="Times New Roman"/>
                <w:sz w:val="24"/>
                <w:szCs w:val="24"/>
              </w:rPr>
            </w:pPr>
            <w:bookmarkStart w:id="35" w:name="P1434"/>
            <w:bookmarkEnd w:id="35"/>
            <w:r w:rsidRPr="003D4D6A">
              <w:rPr>
                <w:rFonts w:ascii="Times New Roman" w:hAnsi="Times New Roman" w:cs="Times New Roman"/>
                <w:sz w:val="24"/>
                <w:szCs w:val="24"/>
              </w:rPr>
              <w:t>Решение налогового органа о взыскании налога, сбора, пеней и штрафов (далее - решение налогового органа)</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Бухгалтерская справка (</w:t>
            </w:r>
            <w:hyperlink r:id="rId25" w:history="1">
              <w:r w:rsidRPr="003D4D6A">
                <w:rPr>
                  <w:rFonts w:ascii="Times New Roman" w:hAnsi="Times New Roman" w:cs="Times New Roman"/>
                  <w:sz w:val="24"/>
                  <w:szCs w:val="24"/>
                </w:rPr>
                <w:t>ф. 0504833</w:t>
              </w:r>
            </w:hyperlink>
            <w:r w:rsidRPr="003D4D6A">
              <w:rPr>
                <w:rFonts w:ascii="Times New Roman" w:hAnsi="Times New Roman" w:cs="Times New Roman"/>
                <w:sz w:val="24"/>
                <w:szCs w:val="24"/>
              </w:rPr>
              <w:t>)</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Решение налогового органа</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w:t>
            </w:r>
          </w:p>
        </w:tc>
      </w:tr>
      <w:tr w:rsidR="00D77063" w:rsidRPr="003D4D6A">
        <w:tc>
          <w:tcPr>
            <w:tcW w:w="647" w:type="dxa"/>
            <w:vMerge/>
          </w:tcPr>
          <w:p w:rsidR="00D77063" w:rsidRPr="003D4D6A" w:rsidRDefault="00D77063">
            <w:pPr>
              <w:rPr>
                <w:rFonts w:ascii="Times New Roman" w:hAnsi="Times New Roman" w:cs="Times New Roman"/>
                <w:sz w:val="24"/>
                <w:szCs w:val="24"/>
              </w:rPr>
            </w:pPr>
          </w:p>
        </w:tc>
        <w:tc>
          <w:tcPr>
            <w:tcW w:w="6361" w:type="dxa"/>
            <w:vMerge/>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 возникшему на основании решения налогового органа</w:t>
            </w:r>
          </w:p>
        </w:tc>
      </w:tr>
      <w:tr w:rsidR="00D77063" w:rsidRPr="003D4D6A">
        <w:tc>
          <w:tcPr>
            <w:tcW w:w="647" w:type="dxa"/>
            <w:vMerge w:val="restart"/>
            <w:tcBorders>
              <w:bottom w:val="nil"/>
            </w:tcBorders>
          </w:tcPr>
          <w:p w:rsidR="00D77063" w:rsidRPr="003D4D6A" w:rsidRDefault="00D77063">
            <w:pPr>
              <w:pStyle w:val="ConsPlusNormal"/>
              <w:jc w:val="center"/>
              <w:rPr>
                <w:rFonts w:ascii="Times New Roman" w:hAnsi="Times New Roman" w:cs="Times New Roman"/>
                <w:sz w:val="24"/>
                <w:szCs w:val="24"/>
              </w:rPr>
            </w:pPr>
            <w:bookmarkStart w:id="36" w:name="P1439"/>
            <w:bookmarkEnd w:id="36"/>
            <w:r w:rsidRPr="003D4D6A">
              <w:rPr>
                <w:rFonts w:ascii="Times New Roman" w:hAnsi="Times New Roman" w:cs="Times New Roman"/>
                <w:sz w:val="24"/>
                <w:szCs w:val="24"/>
              </w:rPr>
              <w:t>13.</w:t>
            </w:r>
          </w:p>
        </w:tc>
        <w:tc>
          <w:tcPr>
            <w:tcW w:w="6361" w:type="dxa"/>
            <w:vMerge w:val="restart"/>
            <w:tcBorders>
              <w:bottom w:val="nil"/>
            </w:tcBorders>
          </w:tcPr>
          <w:p w:rsidR="00D77063" w:rsidRPr="003D4D6A" w:rsidRDefault="00D77063">
            <w:pPr>
              <w:pStyle w:val="ConsPlusNormal"/>
              <w:jc w:val="both"/>
              <w:rPr>
                <w:rFonts w:ascii="Times New Roman" w:hAnsi="Times New Roman" w:cs="Times New Roman"/>
                <w:sz w:val="24"/>
                <w:szCs w:val="24"/>
              </w:rPr>
            </w:pPr>
            <w:bookmarkStart w:id="37" w:name="P1440"/>
            <w:bookmarkEnd w:id="37"/>
            <w:r w:rsidRPr="003D4D6A">
              <w:rPr>
                <w:rFonts w:ascii="Times New Roman" w:hAnsi="Times New Roman" w:cs="Times New Roman"/>
                <w:sz w:val="24"/>
                <w:szCs w:val="24"/>
              </w:rPr>
              <w:t xml:space="preserve">Документ, не определенный </w:t>
            </w:r>
            <w:hyperlink w:anchor="P1343" w:history="1">
              <w:r w:rsidRPr="003D4D6A">
                <w:rPr>
                  <w:rFonts w:ascii="Times New Roman" w:hAnsi="Times New Roman" w:cs="Times New Roman"/>
                  <w:sz w:val="24"/>
                  <w:szCs w:val="24"/>
                </w:rPr>
                <w:t>пунктами 3</w:t>
              </w:r>
            </w:hyperlink>
            <w:r w:rsidRPr="003D4D6A">
              <w:rPr>
                <w:rFonts w:ascii="Times New Roman" w:hAnsi="Times New Roman" w:cs="Times New Roman"/>
                <w:sz w:val="24"/>
                <w:szCs w:val="24"/>
              </w:rPr>
              <w:t xml:space="preserve"> - </w:t>
            </w:r>
            <w:hyperlink w:anchor="P1433" w:history="1">
              <w:r w:rsidRPr="003D4D6A">
                <w:rPr>
                  <w:rFonts w:ascii="Times New Roman" w:hAnsi="Times New Roman" w:cs="Times New Roman"/>
                  <w:sz w:val="24"/>
                  <w:szCs w:val="24"/>
                </w:rPr>
                <w:t>12</w:t>
              </w:r>
            </w:hyperlink>
            <w:r w:rsidRPr="003D4D6A">
              <w:rPr>
                <w:rFonts w:ascii="Times New Roman" w:hAnsi="Times New Roman" w:cs="Times New Roman"/>
                <w:sz w:val="24"/>
                <w:szCs w:val="24"/>
              </w:rPr>
              <w:t xml:space="preserve"> настоящего перечня, в соответствии с которым возникает бюджетное обязательство получателя средств бюджета_________:</w:t>
            </w:r>
          </w:p>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_________ в Федеральное казначейство не направлены информация и документы по указанному договору для их включения в реестр контрактов;</w:t>
            </w:r>
          </w:p>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Генеральные условия (условия), эмиссия и обращения государственных ценных бумаг Российской Федерации;</w:t>
            </w:r>
          </w:p>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договор на оказание услуг, выполнение работ, заключенный получателем средств бюджета _________с физическим лицом, не являющимся индивидуальным предпринимателем.</w:t>
            </w:r>
          </w:p>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в соответствии с которым возникает бюджетное обязательство получателя средств бюджета_________</w:t>
            </w: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Авансовый отчет (</w:t>
            </w:r>
            <w:hyperlink r:id="rId26" w:history="1">
              <w:r w:rsidRPr="003D4D6A">
                <w:rPr>
                  <w:rFonts w:ascii="Times New Roman" w:hAnsi="Times New Roman" w:cs="Times New Roman"/>
                  <w:sz w:val="24"/>
                  <w:szCs w:val="24"/>
                </w:rPr>
                <w:t>ф. 0504505</w:t>
              </w:r>
            </w:hyperlink>
            <w:r w:rsidRPr="003D4D6A">
              <w:rPr>
                <w:rFonts w:ascii="Times New Roman" w:hAnsi="Times New Roman" w:cs="Times New Roman"/>
                <w:sz w:val="24"/>
                <w:szCs w:val="24"/>
              </w:rPr>
              <w:t>)</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выполненных работ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приема-передачи</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Акт об оказании услуг</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Договор на оказание услуг, выполнение работ, заключенный получателем средств бюджета _________ с физическим лицом, не являющимся индивидуальным предпринимателем</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Заявление на выдачу денежных средств под отчет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Заявление физического лица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Квитанция</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Приказ о направлении в командировку, с прилагаемым расчетом командировочных сумм</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Служебная записка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Справка-расчет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Счет-фактура</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Товарная накладная (унифицированная </w:t>
            </w:r>
            <w:hyperlink r:id="rId27" w:history="1">
              <w:r w:rsidRPr="003D4D6A">
                <w:rPr>
                  <w:rFonts w:ascii="Times New Roman" w:hAnsi="Times New Roman" w:cs="Times New Roman"/>
                  <w:sz w:val="24"/>
                  <w:szCs w:val="24"/>
                </w:rPr>
                <w:t>форма N ТОРГ-12</w:t>
              </w:r>
            </w:hyperlink>
            <w:r w:rsidRPr="003D4D6A">
              <w:rPr>
                <w:rFonts w:ascii="Times New Roman" w:hAnsi="Times New Roman" w:cs="Times New Roman"/>
                <w:sz w:val="24"/>
                <w:szCs w:val="24"/>
              </w:rPr>
              <w:t>) (ф. 0330212)</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Универсальный передаточный документ</w:t>
            </w:r>
          </w:p>
        </w:tc>
      </w:tr>
      <w:tr w:rsidR="00D77063" w:rsidRPr="003D4D6A">
        <w:tc>
          <w:tcPr>
            <w:tcW w:w="647" w:type="dxa"/>
            <w:vMerge/>
            <w:tcBorders>
              <w:bottom w:val="nil"/>
            </w:tcBorders>
          </w:tcPr>
          <w:p w:rsidR="00D77063" w:rsidRPr="003D4D6A" w:rsidRDefault="00D77063">
            <w:pPr>
              <w:rPr>
                <w:rFonts w:ascii="Times New Roman" w:hAnsi="Times New Roman" w:cs="Times New Roman"/>
                <w:sz w:val="24"/>
                <w:szCs w:val="24"/>
              </w:rPr>
            </w:pPr>
          </w:p>
        </w:tc>
        <w:tc>
          <w:tcPr>
            <w:tcW w:w="6361" w:type="dxa"/>
            <w:vMerge/>
            <w:tcBorders>
              <w:bottom w:val="nil"/>
            </w:tcBorders>
          </w:tcPr>
          <w:p w:rsidR="00D77063" w:rsidRPr="003D4D6A" w:rsidRDefault="00D77063">
            <w:pPr>
              <w:rPr>
                <w:rFonts w:ascii="Times New Roman" w:hAnsi="Times New Roman" w:cs="Times New Roman"/>
                <w:sz w:val="24"/>
                <w:szCs w:val="24"/>
              </w:rPr>
            </w:pPr>
          </w:p>
        </w:tc>
        <w:tc>
          <w:tcPr>
            <w:tcW w:w="7655" w:type="dxa"/>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Чек</w:t>
            </w:r>
          </w:p>
        </w:tc>
      </w:tr>
      <w:tr w:rsidR="00D77063" w:rsidRPr="003D4D6A">
        <w:tblPrEx>
          <w:tblBorders>
            <w:insideH w:val="none" w:sz="0" w:space="0" w:color="auto"/>
          </w:tblBorders>
        </w:tblPrEx>
        <w:tc>
          <w:tcPr>
            <w:tcW w:w="647" w:type="dxa"/>
            <w:vMerge/>
            <w:tcBorders>
              <w:bottom w:val="single" w:sz="4" w:space="0" w:color="auto"/>
            </w:tcBorders>
          </w:tcPr>
          <w:p w:rsidR="00D77063" w:rsidRPr="003D4D6A" w:rsidRDefault="00D77063">
            <w:pPr>
              <w:rPr>
                <w:rFonts w:ascii="Times New Roman" w:hAnsi="Times New Roman" w:cs="Times New Roman"/>
                <w:sz w:val="24"/>
                <w:szCs w:val="24"/>
              </w:rPr>
            </w:pPr>
          </w:p>
        </w:tc>
        <w:tc>
          <w:tcPr>
            <w:tcW w:w="6361" w:type="dxa"/>
            <w:vMerge/>
            <w:tcBorders>
              <w:bottom w:val="single" w:sz="4" w:space="0" w:color="auto"/>
            </w:tcBorders>
          </w:tcPr>
          <w:p w:rsidR="00D77063" w:rsidRPr="003D4D6A" w:rsidRDefault="00D77063">
            <w:pPr>
              <w:rPr>
                <w:rFonts w:ascii="Times New Roman" w:hAnsi="Times New Roman" w:cs="Times New Roman"/>
                <w:sz w:val="24"/>
                <w:szCs w:val="24"/>
              </w:rPr>
            </w:pPr>
          </w:p>
        </w:tc>
        <w:tc>
          <w:tcPr>
            <w:tcW w:w="7655" w:type="dxa"/>
            <w:tcBorders>
              <w:bottom w:val="single" w:sz="4" w:space="0" w:color="auto"/>
            </w:tcBorders>
          </w:tcPr>
          <w:p w:rsidR="00D77063" w:rsidRPr="003D4D6A" w:rsidRDefault="00D77063" w:rsidP="00C04D6B">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бюджета_________</w:t>
            </w:r>
          </w:p>
        </w:tc>
      </w:tr>
    </w:tbl>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r w:rsidRPr="003D4D6A">
        <w:rPr>
          <w:rFonts w:ascii="Times New Roman" w:hAnsi="Times New Roman" w:cs="Times New Roman"/>
          <w:sz w:val="24"/>
          <w:szCs w:val="24"/>
        </w:rPr>
        <w:t>--------------------------------</w:t>
      </w:r>
    </w:p>
    <w:p w:rsidR="00D77063" w:rsidRPr="003D4D6A" w:rsidRDefault="00D77063">
      <w:pPr>
        <w:pStyle w:val="ConsPlusNormal"/>
        <w:spacing w:before="220"/>
        <w:ind w:firstLine="540"/>
        <w:jc w:val="both"/>
        <w:rPr>
          <w:rFonts w:ascii="Times New Roman" w:hAnsi="Times New Roman" w:cs="Times New Roman"/>
          <w:sz w:val="24"/>
          <w:szCs w:val="24"/>
        </w:rPr>
      </w:pPr>
      <w:bookmarkStart w:id="38" w:name="P1466"/>
      <w:bookmarkEnd w:id="38"/>
      <w:r w:rsidRPr="003D4D6A">
        <w:rPr>
          <w:rFonts w:ascii="Times New Roman" w:hAnsi="Times New Roman" w:cs="Times New Roman"/>
          <w:sz w:val="24"/>
          <w:szCs w:val="24"/>
        </w:rPr>
        <w:t>&lt;*&gt;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_________</w:t>
      </w:r>
    </w:p>
    <w:p w:rsidR="00D77063" w:rsidRPr="003D4D6A" w:rsidRDefault="00D77063">
      <w:pPr>
        <w:pStyle w:val="ConsPlusNormal"/>
        <w:jc w:val="both"/>
        <w:rPr>
          <w:rFonts w:ascii="Times New Roman" w:hAnsi="Times New Roman" w:cs="Times New Roman"/>
          <w:sz w:val="24"/>
          <w:szCs w:val="24"/>
        </w:rPr>
      </w:pPr>
    </w:p>
    <w:p w:rsidR="00D77063" w:rsidRPr="003D4D6A" w:rsidRDefault="00D77063">
      <w:pPr>
        <w:rPr>
          <w:rFonts w:ascii="Times New Roman" w:hAnsi="Times New Roman" w:cs="Times New Roman"/>
          <w:sz w:val="24"/>
          <w:szCs w:val="24"/>
        </w:rPr>
      </w:pPr>
    </w:p>
    <w:p w:rsidR="00D77063" w:rsidRPr="003D4D6A" w:rsidRDefault="00D77063">
      <w:pPr>
        <w:rPr>
          <w:rFonts w:ascii="Times New Roman" w:hAnsi="Times New Roman" w:cs="Times New Roman"/>
          <w:sz w:val="24"/>
          <w:szCs w:val="24"/>
        </w:rPr>
      </w:pPr>
    </w:p>
    <w:p w:rsidR="00D77063" w:rsidRDefault="00D77063"/>
    <w:p w:rsidR="00D77063" w:rsidRPr="003D4D6A" w:rsidRDefault="00D77063">
      <w:pPr>
        <w:pStyle w:val="ConsPlusNormal"/>
        <w:jc w:val="right"/>
        <w:outlineLvl w:val="1"/>
        <w:rPr>
          <w:rFonts w:ascii="Times New Roman" w:hAnsi="Times New Roman" w:cs="Times New Roman"/>
          <w:sz w:val="24"/>
          <w:szCs w:val="24"/>
        </w:rPr>
      </w:pPr>
      <w:r w:rsidRPr="003D4D6A">
        <w:rPr>
          <w:rFonts w:ascii="Times New Roman" w:hAnsi="Times New Roman" w:cs="Times New Roman"/>
          <w:sz w:val="24"/>
          <w:szCs w:val="24"/>
        </w:rPr>
        <w:t>Приложение № 4.2</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EC57A9">
      <w:pPr>
        <w:pStyle w:val="ConsPlusNormal"/>
        <w:jc w:val="right"/>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EC57A9">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Default="00D77063">
      <w:pPr>
        <w:pStyle w:val="ConsPlusNormal"/>
        <w:jc w:val="right"/>
        <w:rPr>
          <w:rFonts w:cs="Times New Roman"/>
        </w:rPr>
      </w:pPr>
    </w:p>
    <w:p w:rsidR="00D77063" w:rsidRDefault="00D77063">
      <w:pPr>
        <w:spacing w:after="1"/>
      </w:pPr>
    </w:p>
    <w:p w:rsidR="00D77063" w:rsidRDefault="00D77063">
      <w:pPr>
        <w:pStyle w:val="ConsPlusNormal"/>
        <w:jc w:val="both"/>
        <w:rPr>
          <w:rFonts w:cs="Times New Roman"/>
        </w:rPr>
      </w:pPr>
    </w:p>
    <w:p w:rsidR="00D77063" w:rsidRPr="003D4D6A" w:rsidRDefault="00D77063">
      <w:pPr>
        <w:pStyle w:val="ConsPlusNonformat"/>
        <w:jc w:val="both"/>
        <w:rPr>
          <w:rFonts w:ascii="Times New Roman" w:hAnsi="Times New Roman" w:cs="Times New Roman"/>
          <w:sz w:val="24"/>
          <w:szCs w:val="24"/>
        </w:rPr>
      </w:pPr>
      <w:bookmarkStart w:id="39" w:name="P1485"/>
      <w:bookmarkEnd w:id="39"/>
      <w:r w:rsidRPr="003D4D6A">
        <w:rPr>
          <w:rFonts w:ascii="Times New Roman" w:hAnsi="Times New Roman" w:cs="Times New Roman"/>
          <w:sz w:val="24"/>
          <w:szCs w:val="24"/>
        </w:rPr>
        <w:t xml:space="preserve">                       УВЕДОМЛЕНИЕ N 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о превышении принятым бюджетным обязательством</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неиспользованных лимитов бюджетных обязательств</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Коды</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Форма по </w:t>
            </w:r>
            <w:hyperlink r:id="rId28" w:history="1">
              <w:r w:rsidRPr="003D4D6A">
                <w:rPr>
                  <w:rFonts w:ascii="Times New Roman" w:hAnsi="Times New Roman" w:cs="Times New Roman"/>
                  <w:sz w:val="24"/>
                  <w:szCs w:val="24"/>
                </w:rPr>
                <w:t>ОКУД</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0506111</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от "__" ___ 20__ г.</w:t>
            </w: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Дата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Наименование органа Федерального казначейства</w:t>
            </w:r>
          </w:p>
        </w:tc>
        <w:tc>
          <w:tcPr>
            <w:tcW w:w="2041" w:type="dxa"/>
            <w:tcBorders>
              <w:top w:val="nil"/>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vMerge w:val="restart"/>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Глава по БК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vMerge/>
            <w:tcBorders>
              <w:top w:val="nil"/>
              <w:left w:val="nil"/>
              <w:bottom w:val="nil"/>
              <w:right w:val="nil"/>
            </w:tcBorders>
          </w:tcPr>
          <w:p w:rsidR="00D77063" w:rsidRPr="003D4D6A" w:rsidRDefault="00D77063">
            <w:pPr>
              <w:rPr>
                <w:rFonts w:ascii="Times New Roman" w:hAnsi="Times New Roman" w:cs="Times New Roman"/>
                <w:sz w:val="24"/>
                <w:szCs w:val="24"/>
              </w:rPr>
            </w:pPr>
          </w:p>
        </w:tc>
        <w:tc>
          <w:tcPr>
            <w:tcW w:w="2041" w:type="dxa"/>
            <w:vMerge/>
            <w:tcBorders>
              <w:top w:val="single" w:sz="4" w:space="0" w:color="auto"/>
              <w:left w:val="nil"/>
              <w:bottom w:val="single" w:sz="4" w:space="0" w:color="auto"/>
              <w:right w:val="nil"/>
            </w:tcBorders>
          </w:tcPr>
          <w:p w:rsidR="00D77063" w:rsidRPr="003D4D6A" w:rsidRDefault="00D77063">
            <w:pPr>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Получатель бюджетных средств</w:t>
            </w:r>
          </w:p>
        </w:tc>
        <w:tc>
          <w:tcPr>
            <w:tcW w:w="2041" w:type="dxa"/>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Сводному реестру</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041" w:type="dxa"/>
            <w:tcBorders>
              <w:top w:val="single" w:sz="4" w:space="0" w:color="auto"/>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Номер лицевого счета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Наименование бюджета</w:t>
            </w:r>
          </w:p>
        </w:tc>
        <w:tc>
          <w:tcPr>
            <w:tcW w:w="2041" w:type="dxa"/>
            <w:tcBorders>
              <w:top w:val="nil"/>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29" w:history="1">
              <w:r w:rsidRPr="003D4D6A">
                <w:rPr>
                  <w:rFonts w:ascii="Times New Roman" w:hAnsi="Times New Roman" w:cs="Times New Roman"/>
                  <w:sz w:val="24"/>
                  <w:szCs w:val="24"/>
                </w:rPr>
                <w:t>ОКТМО</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Финансовый орган</w:t>
            </w:r>
          </w:p>
        </w:tc>
        <w:tc>
          <w:tcPr>
            <w:tcW w:w="2041" w:type="dxa"/>
            <w:tcBorders>
              <w:top w:val="single" w:sz="4" w:space="0" w:color="auto"/>
              <w:left w:val="nil"/>
              <w:bottom w:val="single" w:sz="4" w:space="0" w:color="auto"/>
              <w:right w:val="nil"/>
            </w:tcBorders>
          </w:tcPr>
          <w:p w:rsidR="00D77063" w:rsidRPr="003D4D6A" w:rsidRDefault="00D77063">
            <w:pPr>
              <w:pStyle w:val="ConsPlusNormal"/>
              <w:rPr>
                <w:rFonts w:ascii="Times New Roman" w:hAnsi="Times New Roman" w:cs="Times New Roman"/>
                <w:sz w:val="24"/>
                <w:szCs w:val="24"/>
              </w:rPr>
            </w:pPr>
          </w:p>
        </w:tc>
        <w:tc>
          <w:tcPr>
            <w:tcW w:w="2947"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по ОКПО</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p>
        </w:tc>
        <w:tc>
          <w:tcPr>
            <w:tcW w:w="4988" w:type="dxa"/>
            <w:gridSpan w:val="2"/>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5443" w:type="dxa"/>
            <w:gridSpan w:val="2"/>
            <w:tcBorders>
              <w:top w:val="nil"/>
              <w:left w:val="nil"/>
              <w:bottom w:val="nil"/>
              <w:righ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по </w:t>
            </w:r>
            <w:hyperlink r:id="rId30" w:history="1">
              <w:r w:rsidRPr="003D4D6A">
                <w:rPr>
                  <w:rFonts w:ascii="Times New Roman" w:hAnsi="Times New Roman" w:cs="Times New Roman"/>
                  <w:sz w:val="24"/>
                  <w:szCs w:val="24"/>
                </w:rPr>
                <w:t>ОКЕИ</w:t>
              </w:r>
            </w:hyperlink>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383</w:t>
            </w: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1. Реквизиты документа-основания для постановки</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на учет бюджетного обязательства (для внесения изменений</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в поставленное на учет бюджетное обязательство)</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D77063" w:rsidRPr="003D4D6A">
        <w:tc>
          <w:tcPr>
            <w:tcW w:w="2793" w:type="dxa"/>
            <w:gridSpan w:val="4"/>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Документ-основание</w:t>
            </w:r>
          </w:p>
        </w:tc>
        <w:tc>
          <w:tcPr>
            <w:tcW w:w="850"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Предмет по документу-основанию</w:t>
            </w:r>
          </w:p>
        </w:tc>
        <w:tc>
          <w:tcPr>
            <w:tcW w:w="862"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Учетный номер бюджетного обязательства</w:t>
            </w:r>
          </w:p>
        </w:tc>
        <w:tc>
          <w:tcPr>
            <w:tcW w:w="1247"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Уникальный номер реестровой записи в реестре контрактов/реестре соглашений</w:t>
            </w:r>
          </w:p>
        </w:tc>
        <w:tc>
          <w:tcPr>
            <w:tcW w:w="862"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обязательства</w:t>
            </w:r>
          </w:p>
        </w:tc>
        <w:tc>
          <w:tcPr>
            <w:tcW w:w="680"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 xml:space="preserve">Код валюты по </w:t>
            </w:r>
            <w:hyperlink r:id="rId31" w:history="1">
              <w:r w:rsidRPr="003D4D6A">
                <w:rPr>
                  <w:rFonts w:ascii="Times New Roman" w:hAnsi="Times New Roman" w:cs="Times New Roman"/>
                  <w:sz w:val="24"/>
                  <w:szCs w:val="24"/>
                </w:rPr>
                <w:t>ОКВ</w:t>
              </w:r>
            </w:hyperlink>
          </w:p>
        </w:tc>
        <w:tc>
          <w:tcPr>
            <w:tcW w:w="1020"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в валюте Российской Федерации</w:t>
            </w:r>
          </w:p>
        </w:tc>
        <w:tc>
          <w:tcPr>
            <w:tcW w:w="1724" w:type="dxa"/>
            <w:gridSpan w:val="2"/>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Уведомление о поступлении исполнительного документа/ решения налогового органа</w:t>
            </w:r>
          </w:p>
        </w:tc>
        <w:tc>
          <w:tcPr>
            <w:tcW w:w="1553" w:type="dxa"/>
            <w:vMerge w:val="restart"/>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Основание для невключения договора (государственного контракта) в реестр контрактов</w:t>
            </w:r>
          </w:p>
        </w:tc>
      </w:tr>
      <w:tr w:rsidR="00D77063" w:rsidRPr="003D4D6A">
        <w:tc>
          <w:tcPr>
            <w:tcW w:w="665"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вид</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w:t>
            </w:r>
          </w:p>
        </w:tc>
        <w:tc>
          <w:tcPr>
            <w:tcW w:w="59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w:t>
            </w:r>
          </w:p>
        </w:tc>
        <w:tc>
          <w:tcPr>
            <w:tcW w:w="850" w:type="dxa"/>
            <w:vMerge/>
          </w:tcPr>
          <w:p w:rsidR="00D77063" w:rsidRPr="003D4D6A" w:rsidRDefault="00D77063">
            <w:pPr>
              <w:rPr>
                <w:rFonts w:ascii="Times New Roman" w:hAnsi="Times New Roman" w:cs="Times New Roman"/>
                <w:sz w:val="24"/>
                <w:szCs w:val="24"/>
              </w:rPr>
            </w:pPr>
          </w:p>
        </w:tc>
        <w:tc>
          <w:tcPr>
            <w:tcW w:w="862" w:type="dxa"/>
            <w:vMerge/>
          </w:tcPr>
          <w:p w:rsidR="00D77063" w:rsidRPr="003D4D6A" w:rsidRDefault="00D77063">
            <w:pPr>
              <w:rPr>
                <w:rFonts w:ascii="Times New Roman" w:hAnsi="Times New Roman" w:cs="Times New Roman"/>
                <w:sz w:val="24"/>
                <w:szCs w:val="24"/>
              </w:rPr>
            </w:pPr>
          </w:p>
        </w:tc>
        <w:tc>
          <w:tcPr>
            <w:tcW w:w="1247" w:type="dxa"/>
            <w:vMerge/>
          </w:tcPr>
          <w:p w:rsidR="00D77063" w:rsidRPr="003D4D6A" w:rsidRDefault="00D77063">
            <w:pPr>
              <w:rPr>
                <w:rFonts w:ascii="Times New Roman" w:hAnsi="Times New Roman" w:cs="Times New Roman"/>
                <w:sz w:val="24"/>
                <w:szCs w:val="24"/>
              </w:rPr>
            </w:pPr>
          </w:p>
        </w:tc>
        <w:tc>
          <w:tcPr>
            <w:tcW w:w="862" w:type="dxa"/>
            <w:vMerge/>
          </w:tcPr>
          <w:p w:rsidR="00D77063" w:rsidRPr="003D4D6A" w:rsidRDefault="00D77063">
            <w:pPr>
              <w:rPr>
                <w:rFonts w:ascii="Times New Roman" w:hAnsi="Times New Roman" w:cs="Times New Roman"/>
                <w:sz w:val="24"/>
                <w:szCs w:val="24"/>
              </w:rPr>
            </w:pPr>
          </w:p>
        </w:tc>
        <w:tc>
          <w:tcPr>
            <w:tcW w:w="680" w:type="dxa"/>
            <w:vMerge/>
          </w:tcPr>
          <w:p w:rsidR="00D77063" w:rsidRPr="003D4D6A" w:rsidRDefault="00D77063">
            <w:pPr>
              <w:rPr>
                <w:rFonts w:ascii="Times New Roman" w:hAnsi="Times New Roman" w:cs="Times New Roman"/>
                <w:sz w:val="24"/>
                <w:szCs w:val="24"/>
              </w:rPr>
            </w:pPr>
          </w:p>
        </w:tc>
        <w:tc>
          <w:tcPr>
            <w:tcW w:w="1020" w:type="dxa"/>
            <w:vMerge/>
          </w:tcPr>
          <w:p w:rsidR="00D77063" w:rsidRPr="003D4D6A" w:rsidRDefault="00D77063">
            <w:pPr>
              <w:rPr>
                <w:rFonts w:ascii="Times New Roman" w:hAnsi="Times New Roman" w:cs="Times New Roman"/>
                <w:sz w:val="24"/>
                <w:szCs w:val="24"/>
              </w:rPr>
            </w:pP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w:t>
            </w: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дата</w:t>
            </w:r>
          </w:p>
        </w:tc>
        <w:tc>
          <w:tcPr>
            <w:tcW w:w="1553" w:type="dxa"/>
            <w:vMerge/>
            <w:tcBorders>
              <w:right w:val="nil"/>
            </w:tcBorders>
          </w:tcPr>
          <w:p w:rsidR="00D77063" w:rsidRPr="003D4D6A" w:rsidRDefault="00D77063">
            <w:pPr>
              <w:rPr>
                <w:rFonts w:ascii="Times New Roman" w:hAnsi="Times New Roman" w:cs="Times New Roman"/>
                <w:sz w:val="24"/>
                <w:szCs w:val="24"/>
              </w:rPr>
            </w:pPr>
          </w:p>
        </w:tc>
      </w:tr>
      <w:tr w:rsidR="00D77063" w:rsidRPr="003D4D6A">
        <w:tc>
          <w:tcPr>
            <w:tcW w:w="665"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59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24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10</w:t>
            </w: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11</w:t>
            </w:r>
          </w:p>
        </w:tc>
        <w:tc>
          <w:tcPr>
            <w:tcW w:w="86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12</w:t>
            </w:r>
          </w:p>
        </w:tc>
        <w:tc>
          <w:tcPr>
            <w:tcW w:w="1553"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13</w:t>
            </w:r>
          </w:p>
        </w:tc>
      </w:tr>
      <w:tr w:rsidR="00D77063" w:rsidRPr="003D4D6A">
        <w:tblPrEx>
          <w:tblBorders>
            <w:left w:val="single" w:sz="4" w:space="0" w:color="auto"/>
            <w:right w:val="single" w:sz="4" w:space="0" w:color="auto"/>
          </w:tblBorders>
        </w:tblPrEx>
        <w:tc>
          <w:tcPr>
            <w:tcW w:w="665"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598"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862" w:type="dxa"/>
          </w:tcPr>
          <w:p w:rsidR="00D77063" w:rsidRPr="003D4D6A" w:rsidRDefault="00D77063">
            <w:pPr>
              <w:pStyle w:val="ConsPlusNormal"/>
              <w:rPr>
                <w:rFonts w:ascii="Times New Roman" w:hAnsi="Times New Roman" w:cs="Times New Roman"/>
                <w:sz w:val="24"/>
                <w:szCs w:val="24"/>
              </w:rPr>
            </w:pPr>
          </w:p>
        </w:tc>
        <w:tc>
          <w:tcPr>
            <w:tcW w:w="1247" w:type="dxa"/>
          </w:tcPr>
          <w:p w:rsidR="00D77063" w:rsidRPr="003D4D6A" w:rsidRDefault="00D77063">
            <w:pPr>
              <w:pStyle w:val="ConsPlusNormal"/>
              <w:rPr>
                <w:rFonts w:ascii="Times New Roman" w:hAnsi="Times New Roman" w:cs="Times New Roman"/>
                <w:sz w:val="24"/>
                <w:szCs w:val="24"/>
              </w:rPr>
            </w:pPr>
          </w:p>
        </w:tc>
        <w:tc>
          <w:tcPr>
            <w:tcW w:w="86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862" w:type="dxa"/>
          </w:tcPr>
          <w:p w:rsidR="00D77063" w:rsidRPr="003D4D6A" w:rsidRDefault="00D77063">
            <w:pPr>
              <w:pStyle w:val="ConsPlusNormal"/>
              <w:rPr>
                <w:rFonts w:ascii="Times New Roman" w:hAnsi="Times New Roman" w:cs="Times New Roman"/>
                <w:sz w:val="24"/>
                <w:szCs w:val="24"/>
              </w:rPr>
            </w:pPr>
          </w:p>
        </w:tc>
        <w:tc>
          <w:tcPr>
            <w:tcW w:w="862" w:type="dxa"/>
          </w:tcPr>
          <w:p w:rsidR="00D77063" w:rsidRPr="003D4D6A" w:rsidRDefault="00D77063">
            <w:pPr>
              <w:pStyle w:val="ConsPlusNormal"/>
              <w:rPr>
                <w:rFonts w:ascii="Times New Roman" w:hAnsi="Times New Roman" w:cs="Times New Roman"/>
                <w:sz w:val="24"/>
                <w:szCs w:val="24"/>
              </w:rPr>
            </w:pPr>
          </w:p>
        </w:tc>
        <w:tc>
          <w:tcPr>
            <w:tcW w:w="1553"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rPr>
          <w:rFonts w:ascii="Times New Roman" w:hAnsi="Times New Roman" w:cs="Times New Roman"/>
          <w:sz w:val="24"/>
          <w:szCs w:val="24"/>
        </w:rPr>
        <w:sectPr w:rsidR="00D77063" w:rsidRPr="003D4D6A" w:rsidSect="00C83D55">
          <w:pgSz w:w="16838" w:h="11905" w:orient="landscape"/>
          <w:pgMar w:top="1134" w:right="1276" w:bottom="1134" w:left="1559" w:header="0" w:footer="0" w:gutter="0"/>
          <w:cols w:space="720"/>
        </w:sectPr>
      </w:pPr>
    </w:p>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2. Реквизиты контрагента/взыскателя</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по исполнительному документу/решению налогового органа</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D77063" w:rsidRPr="003D4D6A">
        <w:tc>
          <w:tcPr>
            <w:tcW w:w="2041"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юридического лица/фамилия, имя, отчество физического лица</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ИНН</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КПП</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по Сводному реестру</w:t>
            </w:r>
          </w:p>
        </w:tc>
        <w:tc>
          <w:tcPr>
            <w:tcW w:w="79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 лицевого счета</w:t>
            </w:r>
          </w:p>
        </w:tc>
        <w:tc>
          <w:tcPr>
            <w:tcW w:w="82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Номер банковского счета</w:t>
            </w:r>
          </w:p>
        </w:tc>
        <w:tc>
          <w:tcPr>
            <w:tcW w:w="125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банка</w:t>
            </w:r>
          </w:p>
        </w:tc>
        <w:tc>
          <w:tcPr>
            <w:tcW w:w="80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БИК банка</w:t>
            </w:r>
          </w:p>
        </w:tc>
        <w:tc>
          <w:tcPr>
            <w:tcW w:w="994"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Корреспондентский счет банка</w:t>
            </w:r>
          </w:p>
        </w:tc>
      </w:tr>
      <w:tr w:rsidR="00D77063" w:rsidRPr="003D4D6A">
        <w:tc>
          <w:tcPr>
            <w:tcW w:w="2041"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73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85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79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82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25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80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c>
          <w:tcPr>
            <w:tcW w:w="994"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r>
      <w:tr w:rsidR="00D77063" w:rsidRPr="003D4D6A">
        <w:tblPrEx>
          <w:tblBorders>
            <w:left w:val="single" w:sz="4" w:space="0" w:color="auto"/>
            <w:right w:val="single" w:sz="4" w:space="0" w:color="auto"/>
          </w:tblBorders>
        </w:tblPrEx>
        <w:tc>
          <w:tcPr>
            <w:tcW w:w="2041"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c>
          <w:tcPr>
            <w:tcW w:w="822" w:type="dxa"/>
          </w:tcPr>
          <w:p w:rsidR="00D77063" w:rsidRPr="003D4D6A" w:rsidRDefault="00D77063">
            <w:pPr>
              <w:pStyle w:val="ConsPlusNormal"/>
              <w:rPr>
                <w:rFonts w:ascii="Times New Roman" w:hAnsi="Times New Roman" w:cs="Times New Roman"/>
                <w:sz w:val="24"/>
                <w:szCs w:val="24"/>
              </w:rPr>
            </w:pPr>
          </w:p>
        </w:tc>
        <w:tc>
          <w:tcPr>
            <w:tcW w:w="1257" w:type="dxa"/>
          </w:tcPr>
          <w:p w:rsidR="00D77063" w:rsidRPr="003D4D6A" w:rsidRDefault="00D77063">
            <w:pPr>
              <w:pStyle w:val="ConsPlusNormal"/>
              <w:rPr>
                <w:rFonts w:ascii="Times New Roman" w:hAnsi="Times New Roman" w:cs="Times New Roman"/>
                <w:sz w:val="24"/>
                <w:szCs w:val="24"/>
              </w:rPr>
            </w:pPr>
          </w:p>
        </w:tc>
        <w:tc>
          <w:tcPr>
            <w:tcW w:w="804" w:type="dxa"/>
          </w:tcPr>
          <w:p w:rsidR="00D77063" w:rsidRPr="003D4D6A" w:rsidRDefault="00D77063">
            <w:pPr>
              <w:pStyle w:val="ConsPlusNormal"/>
              <w:rPr>
                <w:rFonts w:ascii="Times New Roman" w:hAnsi="Times New Roman" w:cs="Times New Roman"/>
                <w:sz w:val="24"/>
                <w:szCs w:val="24"/>
              </w:rPr>
            </w:pPr>
          </w:p>
        </w:tc>
        <w:tc>
          <w:tcPr>
            <w:tcW w:w="994"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right w:val="single" w:sz="4" w:space="0" w:color="auto"/>
          </w:tblBorders>
        </w:tblPrEx>
        <w:tc>
          <w:tcPr>
            <w:tcW w:w="2041"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737" w:type="dxa"/>
          </w:tcPr>
          <w:p w:rsidR="00D77063" w:rsidRPr="003D4D6A" w:rsidRDefault="00D77063">
            <w:pPr>
              <w:pStyle w:val="ConsPlusNormal"/>
              <w:rPr>
                <w:rFonts w:ascii="Times New Roman" w:hAnsi="Times New Roman" w:cs="Times New Roman"/>
                <w:sz w:val="24"/>
                <w:szCs w:val="24"/>
              </w:rPr>
            </w:pPr>
          </w:p>
        </w:tc>
        <w:tc>
          <w:tcPr>
            <w:tcW w:w="850" w:type="dxa"/>
          </w:tcPr>
          <w:p w:rsidR="00D77063" w:rsidRPr="003D4D6A" w:rsidRDefault="00D77063">
            <w:pPr>
              <w:pStyle w:val="ConsPlusNormal"/>
              <w:rPr>
                <w:rFonts w:ascii="Times New Roman" w:hAnsi="Times New Roman" w:cs="Times New Roman"/>
                <w:sz w:val="24"/>
                <w:szCs w:val="24"/>
              </w:rPr>
            </w:pPr>
          </w:p>
        </w:tc>
        <w:tc>
          <w:tcPr>
            <w:tcW w:w="794" w:type="dxa"/>
          </w:tcPr>
          <w:p w:rsidR="00D77063" w:rsidRPr="003D4D6A" w:rsidRDefault="00D77063">
            <w:pPr>
              <w:pStyle w:val="ConsPlusNormal"/>
              <w:rPr>
                <w:rFonts w:ascii="Times New Roman" w:hAnsi="Times New Roman" w:cs="Times New Roman"/>
                <w:sz w:val="24"/>
                <w:szCs w:val="24"/>
              </w:rPr>
            </w:pPr>
          </w:p>
        </w:tc>
        <w:tc>
          <w:tcPr>
            <w:tcW w:w="822" w:type="dxa"/>
          </w:tcPr>
          <w:p w:rsidR="00D77063" w:rsidRPr="003D4D6A" w:rsidRDefault="00D77063">
            <w:pPr>
              <w:pStyle w:val="ConsPlusNormal"/>
              <w:rPr>
                <w:rFonts w:ascii="Times New Roman" w:hAnsi="Times New Roman" w:cs="Times New Roman"/>
                <w:sz w:val="24"/>
                <w:szCs w:val="24"/>
              </w:rPr>
            </w:pPr>
          </w:p>
        </w:tc>
        <w:tc>
          <w:tcPr>
            <w:tcW w:w="1257" w:type="dxa"/>
          </w:tcPr>
          <w:p w:rsidR="00D77063" w:rsidRPr="003D4D6A" w:rsidRDefault="00D77063">
            <w:pPr>
              <w:pStyle w:val="ConsPlusNormal"/>
              <w:rPr>
                <w:rFonts w:ascii="Times New Roman" w:hAnsi="Times New Roman" w:cs="Times New Roman"/>
                <w:sz w:val="24"/>
                <w:szCs w:val="24"/>
              </w:rPr>
            </w:pPr>
          </w:p>
        </w:tc>
        <w:tc>
          <w:tcPr>
            <w:tcW w:w="804" w:type="dxa"/>
          </w:tcPr>
          <w:p w:rsidR="00D77063" w:rsidRPr="003D4D6A" w:rsidRDefault="00D77063">
            <w:pPr>
              <w:pStyle w:val="ConsPlusNormal"/>
              <w:rPr>
                <w:rFonts w:ascii="Times New Roman" w:hAnsi="Times New Roman" w:cs="Times New Roman"/>
                <w:sz w:val="24"/>
                <w:szCs w:val="24"/>
              </w:rPr>
            </w:pPr>
          </w:p>
        </w:tc>
        <w:tc>
          <w:tcPr>
            <w:tcW w:w="994"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Номер страницы 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Всего страниц ____</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Форма 0506111 с. 2</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Раздел 3. Расшифровка обязательства,</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превышающего допустимый объем</w:t>
      </w:r>
    </w:p>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D77063" w:rsidRPr="003D4D6A">
        <w:tc>
          <w:tcPr>
            <w:tcW w:w="2292" w:type="dxa"/>
            <w:gridSpan w:val="2"/>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Объект ФАИП</w:t>
            </w:r>
          </w:p>
        </w:tc>
        <w:tc>
          <w:tcPr>
            <w:tcW w:w="1042"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вида средств</w:t>
            </w:r>
          </w:p>
        </w:tc>
        <w:tc>
          <w:tcPr>
            <w:tcW w:w="680"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строки</w:t>
            </w:r>
          </w:p>
        </w:tc>
        <w:tc>
          <w:tcPr>
            <w:tcW w:w="1020" w:type="dxa"/>
            <w:vMerge w:val="restart"/>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по БК</w:t>
            </w:r>
          </w:p>
        </w:tc>
        <w:tc>
          <w:tcPr>
            <w:tcW w:w="4024" w:type="dxa"/>
            <w:gridSpan w:val="3"/>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на 20__ текущий финансовый год</w:t>
            </w:r>
          </w:p>
        </w:tc>
      </w:tr>
      <w:tr w:rsidR="00D77063" w:rsidRPr="003D4D6A">
        <w:tc>
          <w:tcPr>
            <w:tcW w:w="1644"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наименование (мероприятие по информатизации)</w:t>
            </w:r>
          </w:p>
        </w:tc>
        <w:tc>
          <w:tcPr>
            <w:tcW w:w="64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(мероприятие по информатизации)</w:t>
            </w:r>
          </w:p>
        </w:tc>
        <w:tc>
          <w:tcPr>
            <w:tcW w:w="1042" w:type="dxa"/>
            <w:vMerge/>
          </w:tcPr>
          <w:p w:rsidR="00D77063" w:rsidRPr="003D4D6A" w:rsidRDefault="00D77063">
            <w:pPr>
              <w:rPr>
                <w:rFonts w:ascii="Times New Roman" w:hAnsi="Times New Roman" w:cs="Times New Roman"/>
                <w:sz w:val="24"/>
                <w:szCs w:val="24"/>
              </w:rPr>
            </w:pPr>
          </w:p>
        </w:tc>
        <w:tc>
          <w:tcPr>
            <w:tcW w:w="680" w:type="dxa"/>
            <w:vMerge/>
          </w:tcPr>
          <w:p w:rsidR="00D77063" w:rsidRPr="003D4D6A" w:rsidRDefault="00D77063">
            <w:pPr>
              <w:rPr>
                <w:rFonts w:ascii="Times New Roman" w:hAnsi="Times New Roman" w:cs="Times New Roman"/>
                <w:sz w:val="24"/>
                <w:szCs w:val="24"/>
              </w:rPr>
            </w:pPr>
          </w:p>
        </w:tc>
        <w:tc>
          <w:tcPr>
            <w:tcW w:w="1020" w:type="dxa"/>
            <w:vMerge/>
          </w:tcPr>
          <w:p w:rsidR="00D77063" w:rsidRPr="003D4D6A" w:rsidRDefault="00D77063">
            <w:pPr>
              <w:rPr>
                <w:rFonts w:ascii="Times New Roman" w:hAnsi="Times New Roman" w:cs="Times New Roman"/>
                <w:sz w:val="24"/>
                <w:szCs w:val="24"/>
              </w:rPr>
            </w:pP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обязательства</w:t>
            </w:r>
          </w:p>
        </w:tc>
        <w:tc>
          <w:tcPr>
            <w:tcW w:w="141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объем права на принятие обязательства</w:t>
            </w:r>
          </w:p>
        </w:tc>
        <w:tc>
          <w:tcPr>
            <w:tcW w:w="1587"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обязательства, превышающая допустимый объем</w:t>
            </w:r>
          </w:p>
        </w:tc>
      </w:tr>
      <w:tr w:rsidR="00D77063" w:rsidRPr="003D4D6A">
        <w:tc>
          <w:tcPr>
            <w:tcW w:w="1644"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w:t>
            </w:r>
          </w:p>
        </w:tc>
        <w:tc>
          <w:tcPr>
            <w:tcW w:w="648"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2</w:t>
            </w:r>
          </w:p>
        </w:tc>
        <w:tc>
          <w:tcPr>
            <w:tcW w:w="1042"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3</w:t>
            </w:r>
          </w:p>
        </w:tc>
        <w:tc>
          <w:tcPr>
            <w:tcW w:w="68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5</w:t>
            </w:r>
          </w:p>
        </w:tc>
        <w:tc>
          <w:tcPr>
            <w:tcW w:w="1020"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6</w:t>
            </w:r>
          </w:p>
        </w:tc>
        <w:tc>
          <w:tcPr>
            <w:tcW w:w="141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7</w:t>
            </w:r>
          </w:p>
        </w:tc>
        <w:tc>
          <w:tcPr>
            <w:tcW w:w="1587"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8</w:t>
            </w:r>
          </w:p>
        </w:tc>
      </w:tr>
      <w:tr w:rsidR="00D77063" w:rsidRPr="003D4D6A">
        <w:tblPrEx>
          <w:tblBorders>
            <w:right w:val="single" w:sz="4" w:space="0" w:color="auto"/>
          </w:tblBorders>
        </w:tblPrEx>
        <w:tc>
          <w:tcPr>
            <w:tcW w:w="1644" w:type="dxa"/>
            <w:vMerge w:val="restart"/>
            <w:tcBorders>
              <w:left w:val="nil"/>
            </w:tcBorders>
          </w:tcPr>
          <w:p w:rsidR="00D77063" w:rsidRPr="003D4D6A" w:rsidRDefault="00D77063">
            <w:pPr>
              <w:pStyle w:val="ConsPlusNormal"/>
              <w:rPr>
                <w:rFonts w:ascii="Times New Roman" w:hAnsi="Times New Roman" w:cs="Times New Roman"/>
                <w:sz w:val="24"/>
                <w:szCs w:val="24"/>
              </w:rPr>
            </w:pPr>
          </w:p>
        </w:tc>
        <w:tc>
          <w:tcPr>
            <w:tcW w:w="648" w:type="dxa"/>
            <w:vMerge w:val="restart"/>
          </w:tcPr>
          <w:p w:rsidR="00D77063" w:rsidRPr="003D4D6A" w:rsidRDefault="00D77063">
            <w:pPr>
              <w:pStyle w:val="ConsPlusNormal"/>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1644" w:type="dxa"/>
            <w:vMerge/>
            <w:tcBorders>
              <w:left w:val="nil"/>
            </w:tcBorders>
          </w:tcPr>
          <w:p w:rsidR="00D77063" w:rsidRPr="003D4D6A" w:rsidRDefault="00D77063">
            <w:pPr>
              <w:rPr>
                <w:rFonts w:ascii="Times New Roman" w:hAnsi="Times New Roman" w:cs="Times New Roman"/>
                <w:sz w:val="24"/>
                <w:szCs w:val="24"/>
              </w:rPr>
            </w:pPr>
          </w:p>
        </w:tc>
        <w:tc>
          <w:tcPr>
            <w:tcW w:w="648" w:type="dxa"/>
            <w:vMerge/>
          </w:tcPr>
          <w:p w:rsidR="00D77063" w:rsidRPr="003D4D6A" w:rsidRDefault="00D77063">
            <w:pPr>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1644" w:type="dxa"/>
            <w:tcBorders>
              <w:lef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Итого по коду объекта ФАИП (мероприятия по информатизации)</w:t>
            </w:r>
          </w:p>
        </w:tc>
        <w:tc>
          <w:tcPr>
            <w:tcW w:w="648" w:type="dxa"/>
          </w:tcPr>
          <w:p w:rsidR="00D77063" w:rsidRPr="003D4D6A" w:rsidRDefault="00D77063">
            <w:pPr>
              <w:pStyle w:val="ConsPlusNormal"/>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1644" w:type="dxa"/>
            <w:vMerge w:val="restart"/>
            <w:tcBorders>
              <w:left w:val="nil"/>
            </w:tcBorders>
          </w:tcPr>
          <w:p w:rsidR="00D77063" w:rsidRPr="003D4D6A" w:rsidRDefault="00D77063">
            <w:pPr>
              <w:pStyle w:val="ConsPlusNormal"/>
              <w:rPr>
                <w:rFonts w:ascii="Times New Roman" w:hAnsi="Times New Roman" w:cs="Times New Roman"/>
                <w:sz w:val="24"/>
                <w:szCs w:val="24"/>
              </w:rPr>
            </w:pPr>
          </w:p>
        </w:tc>
        <w:tc>
          <w:tcPr>
            <w:tcW w:w="648" w:type="dxa"/>
            <w:vMerge w:val="restart"/>
          </w:tcPr>
          <w:p w:rsidR="00D77063" w:rsidRPr="003D4D6A" w:rsidRDefault="00D77063">
            <w:pPr>
              <w:pStyle w:val="ConsPlusNormal"/>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1644" w:type="dxa"/>
            <w:vMerge/>
            <w:tcBorders>
              <w:left w:val="nil"/>
            </w:tcBorders>
          </w:tcPr>
          <w:p w:rsidR="00D77063" w:rsidRPr="003D4D6A" w:rsidRDefault="00D77063">
            <w:pPr>
              <w:rPr>
                <w:rFonts w:ascii="Times New Roman" w:hAnsi="Times New Roman" w:cs="Times New Roman"/>
                <w:sz w:val="24"/>
                <w:szCs w:val="24"/>
              </w:rPr>
            </w:pPr>
          </w:p>
        </w:tc>
        <w:tc>
          <w:tcPr>
            <w:tcW w:w="648" w:type="dxa"/>
            <w:vMerge/>
          </w:tcPr>
          <w:p w:rsidR="00D77063" w:rsidRPr="003D4D6A" w:rsidRDefault="00D77063">
            <w:pPr>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1644" w:type="dxa"/>
            <w:tcBorders>
              <w:left w:val="nil"/>
            </w:tcBorders>
          </w:tcPr>
          <w:p w:rsidR="00D77063" w:rsidRPr="003D4D6A" w:rsidRDefault="00D77063">
            <w:pPr>
              <w:pStyle w:val="ConsPlusNormal"/>
              <w:rPr>
                <w:rFonts w:ascii="Times New Roman" w:hAnsi="Times New Roman" w:cs="Times New Roman"/>
                <w:sz w:val="24"/>
                <w:szCs w:val="24"/>
              </w:rPr>
            </w:pPr>
            <w:r w:rsidRPr="003D4D6A">
              <w:rPr>
                <w:rFonts w:ascii="Times New Roman" w:hAnsi="Times New Roman" w:cs="Times New Roman"/>
                <w:sz w:val="24"/>
                <w:szCs w:val="24"/>
              </w:rPr>
              <w:t>Итого по коду объекта ФАИП (мероприятия по информатизации)</w:t>
            </w:r>
          </w:p>
        </w:tc>
        <w:tc>
          <w:tcPr>
            <w:tcW w:w="648" w:type="dxa"/>
          </w:tcPr>
          <w:p w:rsidR="00D77063" w:rsidRPr="003D4D6A" w:rsidRDefault="00D77063">
            <w:pPr>
              <w:pStyle w:val="ConsPlusNormal"/>
              <w:rPr>
                <w:rFonts w:ascii="Times New Roman" w:hAnsi="Times New Roman" w:cs="Times New Roman"/>
                <w:sz w:val="24"/>
                <w:szCs w:val="24"/>
              </w:rPr>
            </w:pPr>
          </w:p>
        </w:tc>
        <w:tc>
          <w:tcPr>
            <w:tcW w:w="1042" w:type="dxa"/>
          </w:tcPr>
          <w:p w:rsidR="00D77063" w:rsidRPr="003D4D6A" w:rsidRDefault="00D77063">
            <w:pPr>
              <w:pStyle w:val="ConsPlusNormal"/>
              <w:rPr>
                <w:rFonts w:ascii="Times New Roman" w:hAnsi="Times New Roman" w:cs="Times New Roman"/>
                <w:sz w:val="24"/>
                <w:szCs w:val="24"/>
              </w:rPr>
            </w:pPr>
          </w:p>
        </w:tc>
        <w:tc>
          <w:tcPr>
            <w:tcW w:w="68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r w:rsidR="00D77063" w:rsidRPr="003D4D6A">
        <w:tblPrEx>
          <w:tblBorders>
            <w:right w:val="single" w:sz="4" w:space="0" w:color="auto"/>
          </w:tblBorders>
        </w:tblPrEx>
        <w:tc>
          <w:tcPr>
            <w:tcW w:w="5034" w:type="dxa"/>
            <w:gridSpan w:val="5"/>
            <w:tcBorders>
              <w:left w:val="nil"/>
              <w:bottom w:val="nil"/>
            </w:tcBorders>
          </w:tcPr>
          <w:p w:rsidR="00D77063" w:rsidRPr="003D4D6A" w:rsidRDefault="00D77063">
            <w:pPr>
              <w:pStyle w:val="ConsPlusNormal"/>
              <w:rPr>
                <w:rFonts w:ascii="Times New Roman" w:hAnsi="Times New Roman" w:cs="Times New Roman"/>
                <w:sz w:val="24"/>
                <w:szCs w:val="24"/>
              </w:rPr>
            </w:pPr>
          </w:p>
        </w:tc>
        <w:tc>
          <w:tcPr>
            <w:tcW w:w="1020" w:type="dxa"/>
          </w:tcPr>
          <w:p w:rsidR="00D77063" w:rsidRPr="003D4D6A" w:rsidRDefault="00D77063">
            <w:pPr>
              <w:pStyle w:val="ConsPlusNormal"/>
              <w:rPr>
                <w:rFonts w:ascii="Times New Roman" w:hAnsi="Times New Roman" w:cs="Times New Roman"/>
                <w:sz w:val="24"/>
                <w:szCs w:val="24"/>
              </w:rPr>
            </w:pPr>
          </w:p>
        </w:tc>
        <w:tc>
          <w:tcPr>
            <w:tcW w:w="141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D77063" w:rsidRPr="003D4D6A">
        <w:tc>
          <w:tcPr>
            <w:tcW w:w="680" w:type="dxa"/>
            <w:vMerge w:val="restart"/>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Код строки</w:t>
            </w:r>
          </w:p>
        </w:tc>
        <w:tc>
          <w:tcPr>
            <w:tcW w:w="3912" w:type="dxa"/>
            <w:gridSpan w:val="3"/>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Первый год планового периода</w:t>
            </w:r>
          </w:p>
        </w:tc>
        <w:tc>
          <w:tcPr>
            <w:tcW w:w="3688" w:type="dxa"/>
            <w:gridSpan w:val="3"/>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Второй год планового периода</w:t>
            </w:r>
          </w:p>
        </w:tc>
        <w:tc>
          <w:tcPr>
            <w:tcW w:w="737" w:type="dxa"/>
            <w:vMerge w:val="restart"/>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Примечание</w:t>
            </w:r>
          </w:p>
        </w:tc>
      </w:tr>
      <w:tr w:rsidR="00D77063" w:rsidRPr="003D4D6A">
        <w:tc>
          <w:tcPr>
            <w:tcW w:w="680" w:type="dxa"/>
            <w:vMerge/>
            <w:tcBorders>
              <w:left w:val="nil"/>
            </w:tcBorders>
          </w:tcPr>
          <w:p w:rsidR="00D77063" w:rsidRPr="003D4D6A" w:rsidRDefault="00D77063">
            <w:pPr>
              <w:rPr>
                <w:rFonts w:ascii="Times New Roman" w:hAnsi="Times New Roman" w:cs="Times New Roman"/>
                <w:sz w:val="24"/>
                <w:szCs w:val="24"/>
              </w:rPr>
            </w:pP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обязательства</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объем права на принятие обязательства</w:t>
            </w:r>
          </w:p>
        </w:tc>
        <w:tc>
          <w:tcPr>
            <w:tcW w:w="16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обязательства, превышающая допустимый объем</w:t>
            </w:r>
          </w:p>
        </w:tc>
        <w:tc>
          <w:tcPr>
            <w:tcW w:w="10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обязательства</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объем права на принятие обязательства</w:t>
            </w:r>
          </w:p>
        </w:tc>
        <w:tc>
          <w:tcPr>
            <w:tcW w:w="158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сумма обязательств, превышающая допустимый объем</w:t>
            </w:r>
          </w:p>
        </w:tc>
        <w:tc>
          <w:tcPr>
            <w:tcW w:w="737" w:type="dxa"/>
            <w:vMerge/>
            <w:tcBorders>
              <w:right w:val="nil"/>
            </w:tcBorders>
          </w:tcPr>
          <w:p w:rsidR="00D77063" w:rsidRPr="003D4D6A" w:rsidRDefault="00D77063">
            <w:pPr>
              <w:rPr>
                <w:rFonts w:ascii="Times New Roman" w:hAnsi="Times New Roman" w:cs="Times New Roman"/>
                <w:sz w:val="24"/>
                <w:szCs w:val="24"/>
              </w:rPr>
            </w:pPr>
          </w:p>
        </w:tc>
      </w:tr>
      <w:tr w:rsidR="00D77063" w:rsidRPr="003D4D6A">
        <w:tc>
          <w:tcPr>
            <w:tcW w:w="680" w:type="dxa"/>
            <w:tcBorders>
              <w:lef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4</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9</w:t>
            </w:r>
          </w:p>
        </w:tc>
        <w:tc>
          <w:tcPr>
            <w:tcW w:w="113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10</w:t>
            </w:r>
          </w:p>
        </w:tc>
        <w:tc>
          <w:tcPr>
            <w:tcW w:w="164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11</w:t>
            </w:r>
          </w:p>
        </w:tc>
        <w:tc>
          <w:tcPr>
            <w:tcW w:w="1024"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12</w:t>
            </w:r>
          </w:p>
        </w:tc>
        <w:tc>
          <w:tcPr>
            <w:tcW w:w="107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13</w:t>
            </w:r>
          </w:p>
        </w:tc>
        <w:tc>
          <w:tcPr>
            <w:tcW w:w="1587" w:type="dxa"/>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14</w:t>
            </w:r>
          </w:p>
        </w:tc>
        <w:tc>
          <w:tcPr>
            <w:tcW w:w="737" w:type="dxa"/>
            <w:tcBorders>
              <w:right w:val="nil"/>
            </w:tcBorders>
          </w:tcPr>
          <w:p w:rsidR="00D77063" w:rsidRPr="003D4D6A" w:rsidRDefault="00D77063">
            <w:pPr>
              <w:pStyle w:val="ConsPlusNormal"/>
              <w:jc w:val="center"/>
              <w:rPr>
                <w:rFonts w:ascii="Times New Roman" w:hAnsi="Times New Roman" w:cs="Times New Roman"/>
                <w:sz w:val="24"/>
                <w:szCs w:val="24"/>
              </w:rPr>
            </w:pPr>
            <w:r w:rsidRPr="003D4D6A">
              <w:rPr>
                <w:rFonts w:ascii="Times New Roman" w:hAnsi="Times New Roman" w:cs="Times New Roman"/>
                <w:sz w:val="24"/>
                <w:szCs w:val="24"/>
              </w:rPr>
              <w:t>15</w:t>
            </w: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blPrEx>
          <w:tblBorders>
            <w:left w:val="single" w:sz="4" w:space="0" w:color="auto"/>
          </w:tblBorders>
        </w:tblPrEx>
        <w:tc>
          <w:tcPr>
            <w:tcW w:w="680"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right w:val="nil"/>
            </w:tcBorders>
          </w:tcPr>
          <w:p w:rsidR="00D77063" w:rsidRPr="003D4D6A" w:rsidRDefault="00D77063">
            <w:pPr>
              <w:pStyle w:val="ConsPlusNormal"/>
              <w:rPr>
                <w:rFonts w:ascii="Times New Roman" w:hAnsi="Times New Roman" w:cs="Times New Roman"/>
                <w:sz w:val="24"/>
                <w:szCs w:val="24"/>
              </w:rPr>
            </w:pPr>
          </w:p>
        </w:tc>
      </w:tr>
      <w:tr w:rsidR="00D77063" w:rsidRPr="003D4D6A">
        <w:tc>
          <w:tcPr>
            <w:tcW w:w="680" w:type="dxa"/>
            <w:tcBorders>
              <w:left w:val="nil"/>
              <w:bottom w:val="nil"/>
            </w:tcBorders>
          </w:tcPr>
          <w:p w:rsidR="00D77063" w:rsidRPr="003D4D6A" w:rsidRDefault="00D77063">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Всего</w:t>
            </w:r>
          </w:p>
        </w:tc>
        <w:tc>
          <w:tcPr>
            <w:tcW w:w="1134" w:type="dxa"/>
          </w:tcPr>
          <w:p w:rsidR="00D77063" w:rsidRPr="003D4D6A" w:rsidRDefault="00D77063">
            <w:pPr>
              <w:pStyle w:val="ConsPlusNormal"/>
              <w:rPr>
                <w:rFonts w:ascii="Times New Roman" w:hAnsi="Times New Roman" w:cs="Times New Roman"/>
                <w:sz w:val="24"/>
                <w:szCs w:val="24"/>
              </w:rPr>
            </w:pPr>
          </w:p>
        </w:tc>
        <w:tc>
          <w:tcPr>
            <w:tcW w:w="1134" w:type="dxa"/>
          </w:tcPr>
          <w:p w:rsidR="00D77063" w:rsidRPr="003D4D6A" w:rsidRDefault="00D77063">
            <w:pPr>
              <w:pStyle w:val="ConsPlusNormal"/>
              <w:rPr>
                <w:rFonts w:ascii="Times New Roman" w:hAnsi="Times New Roman" w:cs="Times New Roman"/>
                <w:sz w:val="24"/>
                <w:szCs w:val="24"/>
              </w:rPr>
            </w:pPr>
          </w:p>
        </w:tc>
        <w:tc>
          <w:tcPr>
            <w:tcW w:w="1644" w:type="dxa"/>
          </w:tcPr>
          <w:p w:rsidR="00D77063" w:rsidRPr="003D4D6A" w:rsidRDefault="00D77063">
            <w:pPr>
              <w:pStyle w:val="ConsPlusNormal"/>
              <w:rPr>
                <w:rFonts w:ascii="Times New Roman" w:hAnsi="Times New Roman" w:cs="Times New Roman"/>
                <w:sz w:val="24"/>
                <w:szCs w:val="24"/>
              </w:rPr>
            </w:pPr>
          </w:p>
        </w:tc>
        <w:tc>
          <w:tcPr>
            <w:tcW w:w="1024" w:type="dxa"/>
          </w:tcPr>
          <w:p w:rsidR="00D77063" w:rsidRPr="003D4D6A" w:rsidRDefault="00D77063">
            <w:pPr>
              <w:pStyle w:val="ConsPlusNormal"/>
              <w:rPr>
                <w:rFonts w:ascii="Times New Roman" w:hAnsi="Times New Roman" w:cs="Times New Roman"/>
                <w:sz w:val="24"/>
                <w:szCs w:val="24"/>
              </w:rPr>
            </w:pPr>
          </w:p>
        </w:tc>
        <w:tc>
          <w:tcPr>
            <w:tcW w:w="1077" w:type="dxa"/>
          </w:tcPr>
          <w:p w:rsidR="00D77063" w:rsidRPr="003D4D6A" w:rsidRDefault="00D77063">
            <w:pPr>
              <w:pStyle w:val="ConsPlusNormal"/>
              <w:rPr>
                <w:rFonts w:ascii="Times New Roman" w:hAnsi="Times New Roman" w:cs="Times New Roman"/>
                <w:sz w:val="24"/>
                <w:szCs w:val="24"/>
              </w:rPr>
            </w:pPr>
          </w:p>
        </w:tc>
        <w:tc>
          <w:tcPr>
            <w:tcW w:w="1587" w:type="dxa"/>
          </w:tcPr>
          <w:p w:rsidR="00D77063" w:rsidRPr="003D4D6A" w:rsidRDefault="00D77063">
            <w:pPr>
              <w:pStyle w:val="ConsPlusNormal"/>
              <w:rPr>
                <w:rFonts w:ascii="Times New Roman" w:hAnsi="Times New Roman" w:cs="Times New Roman"/>
                <w:sz w:val="24"/>
                <w:szCs w:val="24"/>
              </w:rPr>
            </w:pPr>
          </w:p>
        </w:tc>
        <w:tc>
          <w:tcPr>
            <w:tcW w:w="737" w:type="dxa"/>
            <w:tcBorders>
              <w:bottom w:val="nil"/>
              <w:right w:val="nil"/>
            </w:tcBorders>
          </w:tcPr>
          <w:p w:rsidR="00D77063" w:rsidRPr="003D4D6A" w:rsidRDefault="00D77063">
            <w:pPr>
              <w:pStyle w:val="ConsPlusNormal"/>
              <w:rPr>
                <w:rFonts w:ascii="Times New Roman" w:hAnsi="Times New Roman" w:cs="Times New Roman"/>
                <w:sz w:val="24"/>
                <w:szCs w:val="24"/>
              </w:rPr>
            </w:pPr>
          </w:p>
        </w:tc>
      </w:tr>
    </w:tbl>
    <w:p w:rsidR="00D77063" w:rsidRPr="003D4D6A" w:rsidRDefault="00D77063">
      <w:pPr>
        <w:pStyle w:val="ConsPlusNormal"/>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Примечание органа Федерального казначейства _______________________________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_______________________________</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Руководитель           _________________  _________  ______________________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(уполномоченное лицо)     (должность)     (подпись)   (расшифровка подписи)</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"__" ________ 20__ г.</w:t>
      </w:r>
    </w:p>
    <w:p w:rsidR="00D77063" w:rsidRPr="003D4D6A" w:rsidRDefault="00D77063">
      <w:pPr>
        <w:pStyle w:val="ConsPlusNonformat"/>
        <w:jc w:val="both"/>
        <w:rPr>
          <w:rFonts w:ascii="Times New Roman" w:hAnsi="Times New Roman" w:cs="Times New Roman"/>
          <w:sz w:val="24"/>
          <w:szCs w:val="24"/>
        </w:rPr>
      </w:pP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Номер страницы _____</w:t>
      </w:r>
    </w:p>
    <w:p w:rsidR="00D77063" w:rsidRPr="003D4D6A" w:rsidRDefault="00D77063">
      <w:pPr>
        <w:pStyle w:val="ConsPlusNonformat"/>
        <w:jc w:val="both"/>
        <w:rPr>
          <w:rFonts w:ascii="Times New Roman" w:hAnsi="Times New Roman" w:cs="Times New Roman"/>
          <w:sz w:val="24"/>
          <w:szCs w:val="24"/>
        </w:rPr>
      </w:pPr>
      <w:r w:rsidRPr="003D4D6A">
        <w:rPr>
          <w:rFonts w:ascii="Times New Roman" w:hAnsi="Times New Roman" w:cs="Times New Roman"/>
          <w:sz w:val="24"/>
          <w:szCs w:val="24"/>
        </w:rPr>
        <w:t xml:space="preserve">                                                        Всего страниц _____</w:t>
      </w:r>
    </w:p>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p>
    <w:p w:rsidR="00D77063" w:rsidRPr="003D4D6A" w:rsidRDefault="00D77063">
      <w:pPr>
        <w:pStyle w:val="ConsPlusNormal"/>
        <w:ind w:firstLine="540"/>
        <w:jc w:val="both"/>
        <w:rPr>
          <w:rFonts w:ascii="Times New Roman" w:hAnsi="Times New Roman" w:cs="Times New Roman"/>
          <w:sz w:val="24"/>
          <w:szCs w:val="24"/>
        </w:rPr>
      </w:pPr>
    </w:p>
    <w:p w:rsidR="00D77063" w:rsidRDefault="00D77063">
      <w:pPr>
        <w:sectPr w:rsidR="00D77063">
          <w:pgSz w:w="11905" w:h="16838"/>
          <w:pgMar w:top="1134" w:right="850" w:bottom="1134" w:left="1701" w:header="0" w:footer="0" w:gutter="0"/>
          <w:cols w:space="720"/>
        </w:sectPr>
      </w:pPr>
    </w:p>
    <w:p w:rsidR="00D77063" w:rsidRPr="003D4D6A" w:rsidRDefault="00D77063">
      <w:pPr>
        <w:pStyle w:val="ConsPlusNormal"/>
        <w:jc w:val="right"/>
        <w:outlineLvl w:val="1"/>
        <w:rPr>
          <w:rFonts w:ascii="Times New Roman" w:hAnsi="Times New Roman" w:cs="Times New Roman"/>
          <w:sz w:val="24"/>
          <w:szCs w:val="24"/>
        </w:rPr>
      </w:pPr>
      <w:r w:rsidRPr="003D4D6A">
        <w:rPr>
          <w:rFonts w:ascii="Times New Roman" w:hAnsi="Times New Roman" w:cs="Times New Roman"/>
          <w:sz w:val="24"/>
          <w:szCs w:val="24"/>
        </w:rPr>
        <w:t>Приложение № 5</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EC57A9">
      <w:pPr>
        <w:pStyle w:val="ConsPlusNormal"/>
        <w:jc w:val="right"/>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EC57A9">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EC57A9">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Pr="003D4D6A" w:rsidRDefault="00D77063" w:rsidP="00C04D6B">
      <w:pPr>
        <w:pStyle w:val="ConsPlusNormal"/>
        <w:jc w:val="right"/>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bookmarkStart w:id="40" w:name="P1800"/>
      <w:bookmarkEnd w:id="40"/>
      <w:r w:rsidRPr="003D4D6A">
        <w:rPr>
          <w:rFonts w:ascii="Times New Roman" w:hAnsi="Times New Roman" w:cs="Times New Roman"/>
        </w:rPr>
        <w:t xml:space="preserve">                                  СПРАВКА</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об исполнении принятых на учет</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___________________________________ обязательств</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(бюджетных, денежных)</w:t>
      </w:r>
    </w:p>
    <w:p w:rsidR="00D77063" w:rsidRPr="003D4D6A" w:rsidRDefault="00D77063">
      <w:pPr>
        <w:pStyle w:val="ConsPlusNormal"/>
        <w:ind w:firstLine="540"/>
        <w:jc w:val="both"/>
        <w:rPr>
          <w:rFonts w:ascii="Times New Roman" w:hAnsi="Times New Roman" w:cs="Times New Roman"/>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2608"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Коды</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2608"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Форма по </w:t>
            </w:r>
            <w:hyperlink r:id="rId32" w:history="1">
              <w:r w:rsidRPr="003D4D6A">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0506602</w:t>
            </w: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2608" w:type="dxa"/>
            <w:tcBorders>
              <w:top w:val="nil"/>
              <w:left w:val="nil"/>
              <w:bottom w:val="nil"/>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на "__" _______ 20__ г.</w:t>
            </w:r>
          </w:p>
        </w:tc>
        <w:tc>
          <w:tcPr>
            <w:tcW w:w="238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Дата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Наименование органа Федерального казначейства</w:t>
            </w:r>
          </w:p>
        </w:tc>
        <w:tc>
          <w:tcPr>
            <w:tcW w:w="2608"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Получатель бюджетных средств</w:t>
            </w:r>
          </w:p>
        </w:tc>
        <w:tc>
          <w:tcPr>
            <w:tcW w:w="2608"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Наименование бюджета</w:t>
            </w:r>
          </w:p>
        </w:tc>
        <w:tc>
          <w:tcPr>
            <w:tcW w:w="2608"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по </w:t>
            </w:r>
            <w:hyperlink r:id="rId33" w:history="1">
              <w:r w:rsidRPr="003D4D6A">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Финансовый орган</w:t>
            </w:r>
          </w:p>
        </w:tc>
        <w:tc>
          <w:tcPr>
            <w:tcW w:w="2608"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ОКПО</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3402"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Периодичность: месячная</w:t>
            </w:r>
          </w:p>
        </w:tc>
        <w:tc>
          <w:tcPr>
            <w:tcW w:w="2608" w:type="dxa"/>
            <w:tcBorders>
              <w:top w:val="single" w:sz="4" w:space="0" w:color="auto"/>
              <w:left w:val="nil"/>
              <w:bottom w:val="nil"/>
              <w:right w:val="nil"/>
            </w:tcBorders>
          </w:tcPr>
          <w:p w:rsidR="00D77063" w:rsidRPr="003D4D6A" w:rsidRDefault="00D77063">
            <w:pPr>
              <w:pStyle w:val="ConsPlusNormal"/>
              <w:jc w:val="both"/>
              <w:rPr>
                <w:rFonts w:ascii="Times New Roman" w:hAnsi="Times New Roman" w:cs="Times New Roman"/>
              </w:rPr>
            </w:pPr>
          </w:p>
        </w:tc>
        <w:tc>
          <w:tcPr>
            <w:tcW w:w="238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6010" w:type="dxa"/>
            <w:gridSpan w:val="2"/>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по </w:t>
            </w:r>
            <w:hyperlink r:id="rId34" w:history="1">
              <w:r w:rsidRPr="003D4D6A">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383</w:t>
            </w:r>
          </w:p>
        </w:tc>
      </w:tr>
    </w:tbl>
    <w:p w:rsidR="00D77063" w:rsidRPr="003D4D6A" w:rsidRDefault="00D77063">
      <w:pPr>
        <w:pStyle w:val="ConsPlusNormal"/>
        <w:ind w:firstLine="540"/>
        <w:jc w:val="both"/>
        <w:rPr>
          <w:rFonts w:ascii="Times New Roman" w:hAnsi="Times New Roman" w:cs="Times New Roman"/>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D77063" w:rsidRPr="003D4D6A">
        <w:tc>
          <w:tcPr>
            <w:tcW w:w="2540" w:type="dxa"/>
            <w:gridSpan w:val="4"/>
            <w:vMerge w:val="restart"/>
            <w:tcBorders>
              <w:left w:val="nil"/>
            </w:tcBorders>
          </w:tcPr>
          <w:p w:rsidR="00D77063" w:rsidRPr="003D4D6A" w:rsidRDefault="00D77063">
            <w:pPr>
              <w:pStyle w:val="ConsPlusNormal"/>
              <w:jc w:val="center"/>
              <w:rPr>
                <w:rFonts w:ascii="Times New Roman" w:hAnsi="Times New Roman" w:cs="Times New Roman"/>
              </w:rPr>
            </w:pPr>
            <w:bookmarkStart w:id="41" w:name="P1841"/>
            <w:bookmarkEnd w:id="41"/>
            <w:r w:rsidRPr="003D4D6A">
              <w:rPr>
                <w:rFonts w:ascii="Times New Roman" w:hAnsi="Times New Roman" w:cs="Times New Roman"/>
              </w:rPr>
              <w:t>Код по БК</w:t>
            </w:r>
          </w:p>
        </w:tc>
        <w:tc>
          <w:tcPr>
            <w:tcW w:w="2100" w:type="dxa"/>
            <w:gridSpan w:val="3"/>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Распределенные на лицевой счет получателя бюджетных средств лимиты бюджетных обязательств</w:t>
            </w:r>
          </w:p>
        </w:tc>
        <w:tc>
          <w:tcPr>
            <w:tcW w:w="8056" w:type="dxa"/>
            <w:gridSpan w:val="10"/>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Принятые на учет обязательства</w:t>
            </w:r>
          </w:p>
        </w:tc>
        <w:tc>
          <w:tcPr>
            <w:tcW w:w="1871" w:type="dxa"/>
            <w:gridSpan w:val="2"/>
            <w:vMerge w:val="restart"/>
            <w:tcBorders>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Неиспользованный остаток лимитов бюджетных обязательств (</w:t>
            </w:r>
            <w:hyperlink w:anchor="P1872" w:history="1">
              <w:r w:rsidRPr="003D4D6A">
                <w:rPr>
                  <w:rFonts w:ascii="Times New Roman" w:hAnsi="Times New Roman" w:cs="Times New Roman"/>
                </w:rPr>
                <w:t>гр. 5</w:t>
              </w:r>
            </w:hyperlink>
            <w:r w:rsidRPr="003D4D6A">
              <w:rPr>
                <w:rFonts w:ascii="Times New Roman" w:hAnsi="Times New Roman" w:cs="Times New Roman"/>
              </w:rPr>
              <w:t xml:space="preserve"> - </w:t>
            </w:r>
            <w:hyperlink w:anchor="P1879" w:history="1">
              <w:r w:rsidRPr="003D4D6A">
                <w:rPr>
                  <w:rFonts w:ascii="Times New Roman" w:hAnsi="Times New Roman" w:cs="Times New Roman"/>
                </w:rPr>
                <w:t>гр. 12</w:t>
              </w:r>
            </w:hyperlink>
            <w:r w:rsidRPr="003D4D6A">
              <w:rPr>
                <w:rFonts w:ascii="Times New Roman" w:hAnsi="Times New Roman" w:cs="Times New Roman"/>
              </w:rPr>
              <w:t>)</w:t>
            </w:r>
          </w:p>
        </w:tc>
      </w:tr>
      <w:tr w:rsidR="00D77063" w:rsidRPr="003D4D6A">
        <w:tc>
          <w:tcPr>
            <w:tcW w:w="2540" w:type="dxa"/>
            <w:gridSpan w:val="4"/>
            <w:vMerge/>
            <w:tcBorders>
              <w:left w:val="nil"/>
            </w:tcBorders>
          </w:tcPr>
          <w:p w:rsidR="00D77063" w:rsidRPr="003D4D6A" w:rsidRDefault="00D77063">
            <w:pPr>
              <w:rPr>
                <w:rFonts w:ascii="Times New Roman" w:hAnsi="Times New Roman" w:cs="Times New Roman"/>
              </w:rPr>
            </w:pPr>
          </w:p>
        </w:tc>
        <w:tc>
          <w:tcPr>
            <w:tcW w:w="680"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на 20__ г.</w:t>
            </w:r>
          </w:p>
        </w:tc>
        <w:tc>
          <w:tcPr>
            <w:tcW w:w="1420"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на плановый период</w:t>
            </w:r>
          </w:p>
        </w:tc>
        <w:tc>
          <w:tcPr>
            <w:tcW w:w="1728"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документ-основание/исполнительный документ (решение налогового органа)</w:t>
            </w:r>
          </w:p>
        </w:tc>
        <w:tc>
          <w:tcPr>
            <w:tcW w:w="794"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учетный номер обязательства</w:t>
            </w:r>
          </w:p>
        </w:tc>
        <w:tc>
          <w:tcPr>
            <w:tcW w:w="715"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 объекта ФАИП (мероприятия по информатизации)</w:t>
            </w:r>
          </w:p>
        </w:tc>
        <w:tc>
          <w:tcPr>
            <w:tcW w:w="850"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сумма на 20__ г. в валюте Российской Федерации</w:t>
            </w:r>
          </w:p>
        </w:tc>
        <w:tc>
          <w:tcPr>
            <w:tcW w:w="1418"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сумма на плановый период в валюте Российской Федерации</w:t>
            </w:r>
          </w:p>
        </w:tc>
        <w:tc>
          <w:tcPr>
            <w:tcW w:w="1701"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исполненные</w:t>
            </w:r>
          </w:p>
        </w:tc>
        <w:tc>
          <w:tcPr>
            <w:tcW w:w="850"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неисполненные (</w:t>
            </w:r>
            <w:hyperlink w:anchor="P1879" w:history="1">
              <w:r w:rsidRPr="003D4D6A">
                <w:rPr>
                  <w:rFonts w:ascii="Times New Roman" w:hAnsi="Times New Roman" w:cs="Times New Roman"/>
                </w:rPr>
                <w:t>гр. 12</w:t>
              </w:r>
            </w:hyperlink>
            <w:r w:rsidRPr="003D4D6A">
              <w:rPr>
                <w:rFonts w:ascii="Times New Roman" w:hAnsi="Times New Roman" w:cs="Times New Roman"/>
              </w:rPr>
              <w:t xml:space="preserve"> - </w:t>
            </w:r>
            <w:hyperlink w:anchor="P1882" w:history="1">
              <w:r w:rsidRPr="003D4D6A">
                <w:rPr>
                  <w:rFonts w:ascii="Times New Roman" w:hAnsi="Times New Roman" w:cs="Times New Roman"/>
                </w:rPr>
                <w:t>гр. 15</w:t>
              </w:r>
            </w:hyperlink>
            <w:r w:rsidRPr="003D4D6A">
              <w:rPr>
                <w:rFonts w:ascii="Times New Roman" w:hAnsi="Times New Roman" w:cs="Times New Roman"/>
              </w:rPr>
              <w:t>)</w:t>
            </w:r>
          </w:p>
        </w:tc>
        <w:tc>
          <w:tcPr>
            <w:tcW w:w="1871" w:type="dxa"/>
            <w:gridSpan w:val="2"/>
            <w:vMerge/>
            <w:tcBorders>
              <w:right w:val="nil"/>
            </w:tcBorders>
          </w:tcPr>
          <w:p w:rsidR="00D77063" w:rsidRPr="003D4D6A" w:rsidRDefault="00D77063">
            <w:pPr>
              <w:rPr>
                <w:rFonts w:ascii="Times New Roman" w:hAnsi="Times New Roman" w:cs="Times New Roman"/>
              </w:rPr>
            </w:pPr>
          </w:p>
        </w:tc>
      </w:tr>
      <w:tr w:rsidR="00D77063" w:rsidRPr="003D4D6A">
        <w:tc>
          <w:tcPr>
            <w:tcW w:w="490" w:type="dxa"/>
            <w:tcBorders>
              <w:lef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главы</w:t>
            </w:r>
          </w:p>
        </w:tc>
        <w:tc>
          <w:tcPr>
            <w:tcW w:w="63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раздела, подраздела</w:t>
            </w:r>
          </w:p>
        </w:tc>
        <w:tc>
          <w:tcPr>
            <w:tcW w:w="75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целевой статьи</w:t>
            </w:r>
          </w:p>
        </w:tc>
        <w:tc>
          <w:tcPr>
            <w:tcW w:w="662"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вида расходов</w:t>
            </w:r>
          </w:p>
        </w:tc>
        <w:tc>
          <w:tcPr>
            <w:tcW w:w="680" w:type="dxa"/>
            <w:vMerge/>
          </w:tcPr>
          <w:p w:rsidR="00D77063" w:rsidRPr="003D4D6A" w:rsidRDefault="00D77063">
            <w:pPr>
              <w:rPr>
                <w:rFonts w:ascii="Times New Roman" w:hAnsi="Times New Roman" w:cs="Times New Roman"/>
              </w:rPr>
            </w:pPr>
          </w:p>
        </w:tc>
        <w:tc>
          <w:tcPr>
            <w:tcW w:w="710"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первый год</w:t>
            </w:r>
          </w:p>
        </w:tc>
        <w:tc>
          <w:tcPr>
            <w:tcW w:w="710"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второй год</w:t>
            </w:r>
          </w:p>
        </w:tc>
        <w:tc>
          <w:tcPr>
            <w:tcW w:w="797"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номер</w:t>
            </w:r>
          </w:p>
        </w:tc>
        <w:tc>
          <w:tcPr>
            <w:tcW w:w="931"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дата</w:t>
            </w:r>
          </w:p>
        </w:tc>
        <w:tc>
          <w:tcPr>
            <w:tcW w:w="794" w:type="dxa"/>
            <w:vMerge/>
          </w:tcPr>
          <w:p w:rsidR="00D77063" w:rsidRPr="003D4D6A" w:rsidRDefault="00D77063">
            <w:pPr>
              <w:rPr>
                <w:rFonts w:ascii="Times New Roman" w:hAnsi="Times New Roman" w:cs="Times New Roman"/>
              </w:rPr>
            </w:pPr>
          </w:p>
        </w:tc>
        <w:tc>
          <w:tcPr>
            <w:tcW w:w="715" w:type="dxa"/>
            <w:vMerge/>
          </w:tcPr>
          <w:p w:rsidR="00D77063" w:rsidRPr="003D4D6A" w:rsidRDefault="00D77063">
            <w:pPr>
              <w:rPr>
                <w:rFonts w:ascii="Times New Roman" w:hAnsi="Times New Roman" w:cs="Times New Roman"/>
              </w:rPr>
            </w:pPr>
          </w:p>
        </w:tc>
        <w:tc>
          <w:tcPr>
            <w:tcW w:w="850" w:type="dxa"/>
            <w:vMerge/>
          </w:tcPr>
          <w:p w:rsidR="00D77063" w:rsidRPr="003D4D6A" w:rsidRDefault="00D77063">
            <w:pPr>
              <w:rPr>
                <w:rFonts w:ascii="Times New Roman" w:hAnsi="Times New Roman" w:cs="Times New Roman"/>
              </w:rPr>
            </w:pPr>
          </w:p>
        </w:tc>
        <w:tc>
          <w:tcPr>
            <w:tcW w:w="62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первый год</w:t>
            </w:r>
          </w:p>
        </w:tc>
        <w:tc>
          <w:tcPr>
            <w:tcW w:w="79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второй год</w:t>
            </w:r>
          </w:p>
        </w:tc>
        <w:tc>
          <w:tcPr>
            <w:tcW w:w="737"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сумма</w:t>
            </w:r>
          </w:p>
        </w:tc>
        <w:tc>
          <w:tcPr>
            <w:tcW w:w="96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процент исполнения, %</w:t>
            </w:r>
          </w:p>
        </w:tc>
        <w:tc>
          <w:tcPr>
            <w:tcW w:w="850" w:type="dxa"/>
            <w:vMerge/>
          </w:tcPr>
          <w:p w:rsidR="00D77063" w:rsidRPr="003D4D6A" w:rsidRDefault="00D77063">
            <w:pPr>
              <w:rPr>
                <w:rFonts w:ascii="Times New Roman" w:hAnsi="Times New Roman" w:cs="Times New Roman"/>
              </w:rPr>
            </w:pPr>
          </w:p>
        </w:tc>
        <w:tc>
          <w:tcPr>
            <w:tcW w:w="62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сумма</w:t>
            </w:r>
          </w:p>
        </w:tc>
        <w:tc>
          <w:tcPr>
            <w:tcW w:w="1247" w:type="dxa"/>
            <w:tcBorders>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процент от доведенного объема ЛБО, %</w:t>
            </w:r>
          </w:p>
        </w:tc>
      </w:tr>
      <w:tr w:rsidR="00D77063" w:rsidRPr="003D4D6A">
        <w:tc>
          <w:tcPr>
            <w:tcW w:w="490" w:type="dxa"/>
            <w:tcBorders>
              <w:left w:val="nil"/>
            </w:tcBorders>
          </w:tcPr>
          <w:p w:rsidR="00D77063" w:rsidRPr="003D4D6A" w:rsidRDefault="00D77063">
            <w:pPr>
              <w:pStyle w:val="ConsPlusNormal"/>
              <w:jc w:val="center"/>
              <w:rPr>
                <w:rFonts w:ascii="Times New Roman" w:hAnsi="Times New Roman" w:cs="Times New Roman"/>
              </w:rPr>
            </w:pPr>
            <w:bookmarkStart w:id="42" w:name="P1868"/>
            <w:bookmarkEnd w:id="42"/>
            <w:r w:rsidRPr="003D4D6A">
              <w:rPr>
                <w:rFonts w:ascii="Times New Roman" w:hAnsi="Times New Roman" w:cs="Times New Roman"/>
              </w:rPr>
              <w:t>1</w:t>
            </w:r>
          </w:p>
        </w:tc>
        <w:tc>
          <w:tcPr>
            <w:tcW w:w="63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2</w:t>
            </w:r>
          </w:p>
        </w:tc>
        <w:tc>
          <w:tcPr>
            <w:tcW w:w="75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3</w:t>
            </w:r>
          </w:p>
        </w:tc>
        <w:tc>
          <w:tcPr>
            <w:tcW w:w="662" w:type="dxa"/>
          </w:tcPr>
          <w:p w:rsidR="00D77063" w:rsidRPr="003D4D6A" w:rsidRDefault="00D77063">
            <w:pPr>
              <w:pStyle w:val="ConsPlusNormal"/>
              <w:jc w:val="center"/>
              <w:rPr>
                <w:rFonts w:ascii="Times New Roman" w:hAnsi="Times New Roman" w:cs="Times New Roman"/>
              </w:rPr>
            </w:pPr>
            <w:bookmarkStart w:id="43" w:name="P1871"/>
            <w:bookmarkEnd w:id="43"/>
            <w:r w:rsidRPr="003D4D6A">
              <w:rPr>
                <w:rFonts w:ascii="Times New Roman" w:hAnsi="Times New Roman" w:cs="Times New Roman"/>
              </w:rPr>
              <w:t>4</w:t>
            </w:r>
          </w:p>
        </w:tc>
        <w:tc>
          <w:tcPr>
            <w:tcW w:w="680" w:type="dxa"/>
          </w:tcPr>
          <w:p w:rsidR="00D77063" w:rsidRPr="003D4D6A" w:rsidRDefault="00D77063">
            <w:pPr>
              <w:pStyle w:val="ConsPlusNormal"/>
              <w:jc w:val="center"/>
              <w:rPr>
                <w:rFonts w:ascii="Times New Roman" w:hAnsi="Times New Roman" w:cs="Times New Roman"/>
              </w:rPr>
            </w:pPr>
            <w:bookmarkStart w:id="44" w:name="P1872"/>
            <w:bookmarkEnd w:id="44"/>
            <w:r w:rsidRPr="003D4D6A">
              <w:rPr>
                <w:rFonts w:ascii="Times New Roman" w:hAnsi="Times New Roman" w:cs="Times New Roman"/>
              </w:rPr>
              <w:t>5</w:t>
            </w:r>
          </w:p>
        </w:tc>
        <w:tc>
          <w:tcPr>
            <w:tcW w:w="710"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6</w:t>
            </w:r>
          </w:p>
        </w:tc>
        <w:tc>
          <w:tcPr>
            <w:tcW w:w="710" w:type="dxa"/>
          </w:tcPr>
          <w:p w:rsidR="00D77063" w:rsidRPr="003D4D6A" w:rsidRDefault="00D77063">
            <w:pPr>
              <w:pStyle w:val="ConsPlusNormal"/>
              <w:jc w:val="center"/>
              <w:rPr>
                <w:rFonts w:ascii="Times New Roman" w:hAnsi="Times New Roman" w:cs="Times New Roman"/>
              </w:rPr>
            </w:pPr>
            <w:bookmarkStart w:id="45" w:name="P1874"/>
            <w:bookmarkEnd w:id="45"/>
            <w:r w:rsidRPr="003D4D6A">
              <w:rPr>
                <w:rFonts w:ascii="Times New Roman" w:hAnsi="Times New Roman" w:cs="Times New Roman"/>
              </w:rPr>
              <w:t>7</w:t>
            </w:r>
          </w:p>
        </w:tc>
        <w:tc>
          <w:tcPr>
            <w:tcW w:w="797" w:type="dxa"/>
          </w:tcPr>
          <w:p w:rsidR="00D77063" w:rsidRPr="003D4D6A" w:rsidRDefault="00D77063">
            <w:pPr>
              <w:pStyle w:val="ConsPlusNormal"/>
              <w:jc w:val="center"/>
              <w:rPr>
                <w:rFonts w:ascii="Times New Roman" w:hAnsi="Times New Roman" w:cs="Times New Roman"/>
              </w:rPr>
            </w:pPr>
            <w:bookmarkStart w:id="46" w:name="P1875"/>
            <w:bookmarkEnd w:id="46"/>
            <w:r w:rsidRPr="003D4D6A">
              <w:rPr>
                <w:rFonts w:ascii="Times New Roman" w:hAnsi="Times New Roman" w:cs="Times New Roman"/>
              </w:rPr>
              <w:t>8</w:t>
            </w:r>
          </w:p>
        </w:tc>
        <w:tc>
          <w:tcPr>
            <w:tcW w:w="931" w:type="dxa"/>
          </w:tcPr>
          <w:p w:rsidR="00D77063" w:rsidRPr="003D4D6A" w:rsidRDefault="00D77063">
            <w:pPr>
              <w:pStyle w:val="ConsPlusNormal"/>
              <w:jc w:val="center"/>
              <w:rPr>
                <w:rFonts w:ascii="Times New Roman" w:hAnsi="Times New Roman" w:cs="Times New Roman"/>
              </w:rPr>
            </w:pPr>
            <w:bookmarkStart w:id="47" w:name="P1876"/>
            <w:bookmarkEnd w:id="47"/>
            <w:r w:rsidRPr="003D4D6A">
              <w:rPr>
                <w:rFonts w:ascii="Times New Roman" w:hAnsi="Times New Roman" w:cs="Times New Roman"/>
              </w:rPr>
              <w:t>9</w:t>
            </w:r>
          </w:p>
        </w:tc>
        <w:tc>
          <w:tcPr>
            <w:tcW w:w="794" w:type="dxa"/>
          </w:tcPr>
          <w:p w:rsidR="00D77063" w:rsidRPr="003D4D6A" w:rsidRDefault="00D77063">
            <w:pPr>
              <w:pStyle w:val="ConsPlusNormal"/>
              <w:jc w:val="center"/>
              <w:rPr>
                <w:rFonts w:ascii="Times New Roman" w:hAnsi="Times New Roman" w:cs="Times New Roman"/>
              </w:rPr>
            </w:pPr>
            <w:bookmarkStart w:id="48" w:name="P1877"/>
            <w:bookmarkEnd w:id="48"/>
            <w:r w:rsidRPr="003D4D6A">
              <w:rPr>
                <w:rFonts w:ascii="Times New Roman" w:hAnsi="Times New Roman" w:cs="Times New Roman"/>
              </w:rPr>
              <w:t>10</w:t>
            </w:r>
          </w:p>
        </w:tc>
        <w:tc>
          <w:tcPr>
            <w:tcW w:w="715" w:type="dxa"/>
          </w:tcPr>
          <w:p w:rsidR="00D77063" w:rsidRPr="003D4D6A" w:rsidRDefault="00D77063">
            <w:pPr>
              <w:pStyle w:val="ConsPlusNormal"/>
              <w:jc w:val="center"/>
              <w:rPr>
                <w:rFonts w:ascii="Times New Roman" w:hAnsi="Times New Roman" w:cs="Times New Roman"/>
              </w:rPr>
            </w:pPr>
            <w:bookmarkStart w:id="49" w:name="P1878"/>
            <w:bookmarkEnd w:id="49"/>
            <w:r w:rsidRPr="003D4D6A">
              <w:rPr>
                <w:rFonts w:ascii="Times New Roman" w:hAnsi="Times New Roman" w:cs="Times New Roman"/>
              </w:rPr>
              <w:t>11</w:t>
            </w:r>
          </w:p>
        </w:tc>
        <w:tc>
          <w:tcPr>
            <w:tcW w:w="850" w:type="dxa"/>
          </w:tcPr>
          <w:p w:rsidR="00D77063" w:rsidRPr="003D4D6A" w:rsidRDefault="00D77063">
            <w:pPr>
              <w:pStyle w:val="ConsPlusNormal"/>
              <w:jc w:val="center"/>
              <w:rPr>
                <w:rFonts w:ascii="Times New Roman" w:hAnsi="Times New Roman" w:cs="Times New Roman"/>
              </w:rPr>
            </w:pPr>
            <w:bookmarkStart w:id="50" w:name="P1879"/>
            <w:bookmarkEnd w:id="50"/>
            <w:r w:rsidRPr="003D4D6A">
              <w:rPr>
                <w:rFonts w:ascii="Times New Roman" w:hAnsi="Times New Roman" w:cs="Times New Roman"/>
              </w:rPr>
              <w:t>12</w:t>
            </w:r>
          </w:p>
        </w:tc>
        <w:tc>
          <w:tcPr>
            <w:tcW w:w="624"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13</w:t>
            </w:r>
          </w:p>
        </w:tc>
        <w:tc>
          <w:tcPr>
            <w:tcW w:w="794" w:type="dxa"/>
          </w:tcPr>
          <w:p w:rsidR="00D77063" w:rsidRPr="003D4D6A" w:rsidRDefault="00D77063">
            <w:pPr>
              <w:pStyle w:val="ConsPlusNormal"/>
              <w:jc w:val="center"/>
              <w:rPr>
                <w:rFonts w:ascii="Times New Roman" w:hAnsi="Times New Roman" w:cs="Times New Roman"/>
              </w:rPr>
            </w:pPr>
            <w:bookmarkStart w:id="51" w:name="P1881"/>
            <w:bookmarkEnd w:id="51"/>
            <w:r w:rsidRPr="003D4D6A">
              <w:rPr>
                <w:rFonts w:ascii="Times New Roman" w:hAnsi="Times New Roman" w:cs="Times New Roman"/>
              </w:rPr>
              <w:t>14</w:t>
            </w:r>
          </w:p>
        </w:tc>
        <w:tc>
          <w:tcPr>
            <w:tcW w:w="737" w:type="dxa"/>
          </w:tcPr>
          <w:p w:rsidR="00D77063" w:rsidRPr="003D4D6A" w:rsidRDefault="00D77063">
            <w:pPr>
              <w:pStyle w:val="ConsPlusNormal"/>
              <w:jc w:val="center"/>
              <w:rPr>
                <w:rFonts w:ascii="Times New Roman" w:hAnsi="Times New Roman" w:cs="Times New Roman"/>
              </w:rPr>
            </w:pPr>
            <w:bookmarkStart w:id="52" w:name="P1882"/>
            <w:bookmarkEnd w:id="52"/>
            <w:r w:rsidRPr="003D4D6A">
              <w:rPr>
                <w:rFonts w:ascii="Times New Roman" w:hAnsi="Times New Roman" w:cs="Times New Roman"/>
              </w:rPr>
              <w:t>15</w:t>
            </w:r>
          </w:p>
        </w:tc>
        <w:tc>
          <w:tcPr>
            <w:tcW w:w="964" w:type="dxa"/>
          </w:tcPr>
          <w:p w:rsidR="00D77063" w:rsidRPr="003D4D6A" w:rsidRDefault="00D77063">
            <w:pPr>
              <w:pStyle w:val="ConsPlusNormal"/>
              <w:jc w:val="center"/>
              <w:rPr>
                <w:rFonts w:ascii="Times New Roman" w:hAnsi="Times New Roman" w:cs="Times New Roman"/>
              </w:rPr>
            </w:pPr>
            <w:bookmarkStart w:id="53" w:name="P1883"/>
            <w:bookmarkEnd w:id="53"/>
            <w:r w:rsidRPr="003D4D6A">
              <w:rPr>
                <w:rFonts w:ascii="Times New Roman" w:hAnsi="Times New Roman" w:cs="Times New Roman"/>
              </w:rPr>
              <w:t>16</w:t>
            </w:r>
          </w:p>
        </w:tc>
        <w:tc>
          <w:tcPr>
            <w:tcW w:w="850" w:type="dxa"/>
          </w:tcPr>
          <w:p w:rsidR="00D77063" w:rsidRPr="003D4D6A" w:rsidRDefault="00D77063">
            <w:pPr>
              <w:pStyle w:val="ConsPlusNormal"/>
              <w:jc w:val="center"/>
              <w:rPr>
                <w:rFonts w:ascii="Times New Roman" w:hAnsi="Times New Roman" w:cs="Times New Roman"/>
              </w:rPr>
            </w:pPr>
            <w:bookmarkStart w:id="54" w:name="P1884"/>
            <w:bookmarkEnd w:id="54"/>
            <w:r w:rsidRPr="003D4D6A">
              <w:rPr>
                <w:rFonts w:ascii="Times New Roman" w:hAnsi="Times New Roman" w:cs="Times New Roman"/>
              </w:rPr>
              <w:t>17</w:t>
            </w:r>
          </w:p>
        </w:tc>
        <w:tc>
          <w:tcPr>
            <w:tcW w:w="624" w:type="dxa"/>
          </w:tcPr>
          <w:p w:rsidR="00D77063" w:rsidRPr="003D4D6A" w:rsidRDefault="00D77063">
            <w:pPr>
              <w:pStyle w:val="ConsPlusNormal"/>
              <w:jc w:val="center"/>
              <w:rPr>
                <w:rFonts w:ascii="Times New Roman" w:hAnsi="Times New Roman" w:cs="Times New Roman"/>
              </w:rPr>
            </w:pPr>
            <w:bookmarkStart w:id="55" w:name="P1885"/>
            <w:bookmarkEnd w:id="55"/>
            <w:r w:rsidRPr="003D4D6A">
              <w:rPr>
                <w:rFonts w:ascii="Times New Roman" w:hAnsi="Times New Roman" w:cs="Times New Roman"/>
              </w:rPr>
              <w:t>18</w:t>
            </w:r>
          </w:p>
        </w:tc>
        <w:tc>
          <w:tcPr>
            <w:tcW w:w="1247" w:type="dxa"/>
            <w:tcBorders>
              <w:right w:val="nil"/>
            </w:tcBorders>
          </w:tcPr>
          <w:p w:rsidR="00D77063" w:rsidRPr="003D4D6A" w:rsidRDefault="00D77063">
            <w:pPr>
              <w:pStyle w:val="ConsPlusNormal"/>
              <w:jc w:val="center"/>
              <w:rPr>
                <w:rFonts w:ascii="Times New Roman" w:hAnsi="Times New Roman" w:cs="Times New Roman"/>
              </w:rPr>
            </w:pPr>
            <w:bookmarkStart w:id="56" w:name="P1886"/>
            <w:bookmarkEnd w:id="56"/>
            <w:r w:rsidRPr="003D4D6A">
              <w:rPr>
                <w:rFonts w:ascii="Times New Roman" w:hAnsi="Times New Roman" w:cs="Times New Roman"/>
              </w:rPr>
              <w:t>19</w:t>
            </w:r>
          </w:p>
        </w:tc>
      </w:tr>
      <w:tr w:rsidR="00D77063" w:rsidRPr="003D4D6A">
        <w:tblPrEx>
          <w:tblBorders>
            <w:left w:val="single" w:sz="4" w:space="0" w:color="auto"/>
            <w:right w:val="single" w:sz="4" w:space="0" w:color="auto"/>
          </w:tblBorders>
        </w:tblPrEx>
        <w:tc>
          <w:tcPr>
            <w:tcW w:w="490" w:type="dxa"/>
            <w:vMerge w:val="restart"/>
          </w:tcPr>
          <w:p w:rsidR="00D77063" w:rsidRPr="003D4D6A" w:rsidRDefault="00D77063">
            <w:pPr>
              <w:pStyle w:val="ConsPlusNormal"/>
              <w:rPr>
                <w:rFonts w:ascii="Times New Roman" w:hAnsi="Times New Roman" w:cs="Times New Roman"/>
              </w:rPr>
            </w:pPr>
          </w:p>
        </w:tc>
        <w:tc>
          <w:tcPr>
            <w:tcW w:w="634" w:type="dxa"/>
            <w:vMerge w:val="restart"/>
          </w:tcPr>
          <w:p w:rsidR="00D77063" w:rsidRPr="003D4D6A" w:rsidRDefault="00D77063">
            <w:pPr>
              <w:pStyle w:val="ConsPlusNormal"/>
              <w:rPr>
                <w:rFonts w:ascii="Times New Roman" w:hAnsi="Times New Roman" w:cs="Times New Roman"/>
              </w:rPr>
            </w:pPr>
          </w:p>
        </w:tc>
        <w:tc>
          <w:tcPr>
            <w:tcW w:w="754" w:type="dxa"/>
            <w:vMerge w:val="restart"/>
          </w:tcPr>
          <w:p w:rsidR="00D77063" w:rsidRPr="003D4D6A" w:rsidRDefault="00D77063">
            <w:pPr>
              <w:pStyle w:val="ConsPlusNormal"/>
              <w:rPr>
                <w:rFonts w:ascii="Times New Roman" w:hAnsi="Times New Roman" w:cs="Times New Roman"/>
              </w:rPr>
            </w:pPr>
          </w:p>
        </w:tc>
        <w:tc>
          <w:tcPr>
            <w:tcW w:w="662" w:type="dxa"/>
            <w:vMerge w:val="restart"/>
          </w:tcPr>
          <w:p w:rsidR="00D77063" w:rsidRPr="003D4D6A" w:rsidRDefault="00D77063">
            <w:pPr>
              <w:pStyle w:val="ConsPlusNormal"/>
              <w:rPr>
                <w:rFonts w:ascii="Times New Roman" w:hAnsi="Times New Roman" w:cs="Times New Roman"/>
              </w:rPr>
            </w:pPr>
          </w:p>
        </w:tc>
        <w:tc>
          <w:tcPr>
            <w:tcW w:w="680" w:type="dxa"/>
            <w:vMerge w:val="restart"/>
          </w:tcPr>
          <w:p w:rsidR="00D77063" w:rsidRPr="003D4D6A" w:rsidRDefault="00D77063">
            <w:pPr>
              <w:pStyle w:val="ConsPlusNormal"/>
              <w:rPr>
                <w:rFonts w:ascii="Times New Roman" w:hAnsi="Times New Roman" w:cs="Times New Roman"/>
              </w:rPr>
            </w:pPr>
          </w:p>
        </w:tc>
        <w:tc>
          <w:tcPr>
            <w:tcW w:w="710" w:type="dxa"/>
            <w:vMerge w:val="restart"/>
          </w:tcPr>
          <w:p w:rsidR="00D77063" w:rsidRPr="003D4D6A" w:rsidRDefault="00D77063">
            <w:pPr>
              <w:pStyle w:val="ConsPlusNormal"/>
              <w:rPr>
                <w:rFonts w:ascii="Times New Roman" w:hAnsi="Times New Roman" w:cs="Times New Roman"/>
              </w:rPr>
            </w:pPr>
          </w:p>
        </w:tc>
        <w:tc>
          <w:tcPr>
            <w:tcW w:w="710" w:type="dxa"/>
            <w:vMerge w:val="restart"/>
          </w:tcPr>
          <w:p w:rsidR="00D77063" w:rsidRPr="003D4D6A" w:rsidRDefault="00D77063">
            <w:pPr>
              <w:pStyle w:val="ConsPlusNormal"/>
              <w:rPr>
                <w:rFonts w:ascii="Times New Roman" w:hAnsi="Times New Roman" w:cs="Times New Roman"/>
              </w:rPr>
            </w:pPr>
          </w:p>
        </w:tc>
        <w:tc>
          <w:tcPr>
            <w:tcW w:w="797" w:type="dxa"/>
          </w:tcPr>
          <w:p w:rsidR="00D77063" w:rsidRPr="003D4D6A" w:rsidRDefault="00D77063">
            <w:pPr>
              <w:pStyle w:val="ConsPlusNormal"/>
              <w:rPr>
                <w:rFonts w:ascii="Times New Roman" w:hAnsi="Times New Roman" w:cs="Times New Roman"/>
              </w:rPr>
            </w:pPr>
          </w:p>
        </w:tc>
        <w:tc>
          <w:tcPr>
            <w:tcW w:w="931"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15"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37" w:type="dxa"/>
          </w:tcPr>
          <w:p w:rsidR="00D77063" w:rsidRPr="003D4D6A" w:rsidRDefault="00D77063">
            <w:pPr>
              <w:pStyle w:val="ConsPlusNormal"/>
              <w:rPr>
                <w:rFonts w:ascii="Times New Roman" w:hAnsi="Times New Roman" w:cs="Times New Roman"/>
              </w:rPr>
            </w:pPr>
          </w:p>
        </w:tc>
        <w:tc>
          <w:tcPr>
            <w:tcW w:w="964"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1247" w:type="dxa"/>
          </w:tcPr>
          <w:p w:rsidR="00D77063" w:rsidRPr="003D4D6A" w:rsidRDefault="00D77063">
            <w:pPr>
              <w:pStyle w:val="ConsPlusNormal"/>
              <w:rPr>
                <w:rFonts w:ascii="Times New Roman" w:hAnsi="Times New Roman" w:cs="Times New Roman"/>
              </w:rPr>
            </w:pPr>
          </w:p>
        </w:tc>
      </w:tr>
      <w:tr w:rsidR="00D77063" w:rsidRPr="003D4D6A">
        <w:tblPrEx>
          <w:tblBorders>
            <w:left w:val="single" w:sz="4" w:space="0" w:color="auto"/>
            <w:right w:val="single" w:sz="4" w:space="0" w:color="auto"/>
          </w:tblBorders>
        </w:tblPrEx>
        <w:tc>
          <w:tcPr>
            <w:tcW w:w="490" w:type="dxa"/>
            <w:vMerge/>
          </w:tcPr>
          <w:p w:rsidR="00D77063" w:rsidRPr="003D4D6A" w:rsidRDefault="00D77063">
            <w:pPr>
              <w:rPr>
                <w:rFonts w:ascii="Times New Roman" w:hAnsi="Times New Roman" w:cs="Times New Roman"/>
              </w:rPr>
            </w:pPr>
          </w:p>
        </w:tc>
        <w:tc>
          <w:tcPr>
            <w:tcW w:w="634" w:type="dxa"/>
            <w:vMerge/>
          </w:tcPr>
          <w:p w:rsidR="00D77063" w:rsidRPr="003D4D6A" w:rsidRDefault="00D77063">
            <w:pPr>
              <w:rPr>
                <w:rFonts w:ascii="Times New Roman" w:hAnsi="Times New Roman" w:cs="Times New Roman"/>
              </w:rPr>
            </w:pPr>
          </w:p>
        </w:tc>
        <w:tc>
          <w:tcPr>
            <w:tcW w:w="754" w:type="dxa"/>
            <w:vMerge/>
          </w:tcPr>
          <w:p w:rsidR="00D77063" w:rsidRPr="003D4D6A" w:rsidRDefault="00D77063">
            <w:pPr>
              <w:rPr>
                <w:rFonts w:ascii="Times New Roman" w:hAnsi="Times New Roman" w:cs="Times New Roman"/>
              </w:rPr>
            </w:pPr>
          </w:p>
        </w:tc>
        <w:tc>
          <w:tcPr>
            <w:tcW w:w="662" w:type="dxa"/>
            <w:vMerge/>
          </w:tcPr>
          <w:p w:rsidR="00D77063" w:rsidRPr="003D4D6A" w:rsidRDefault="00D77063">
            <w:pPr>
              <w:rPr>
                <w:rFonts w:ascii="Times New Roman" w:hAnsi="Times New Roman" w:cs="Times New Roman"/>
              </w:rPr>
            </w:pPr>
          </w:p>
        </w:tc>
        <w:tc>
          <w:tcPr>
            <w:tcW w:w="68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97" w:type="dxa"/>
          </w:tcPr>
          <w:p w:rsidR="00D77063" w:rsidRPr="003D4D6A" w:rsidRDefault="00D77063">
            <w:pPr>
              <w:pStyle w:val="ConsPlusNormal"/>
              <w:rPr>
                <w:rFonts w:ascii="Times New Roman" w:hAnsi="Times New Roman" w:cs="Times New Roman"/>
              </w:rPr>
            </w:pPr>
          </w:p>
        </w:tc>
        <w:tc>
          <w:tcPr>
            <w:tcW w:w="931"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15"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37" w:type="dxa"/>
          </w:tcPr>
          <w:p w:rsidR="00D77063" w:rsidRPr="003D4D6A" w:rsidRDefault="00D77063">
            <w:pPr>
              <w:pStyle w:val="ConsPlusNormal"/>
              <w:rPr>
                <w:rFonts w:ascii="Times New Roman" w:hAnsi="Times New Roman" w:cs="Times New Roman"/>
              </w:rPr>
            </w:pPr>
          </w:p>
        </w:tc>
        <w:tc>
          <w:tcPr>
            <w:tcW w:w="964"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1247" w:type="dxa"/>
          </w:tcPr>
          <w:p w:rsidR="00D77063" w:rsidRPr="003D4D6A" w:rsidRDefault="00D77063">
            <w:pPr>
              <w:pStyle w:val="ConsPlusNormal"/>
              <w:rPr>
                <w:rFonts w:ascii="Times New Roman" w:hAnsi="Times New Roman" w:cs="Times New Roman"/>
              </w:rPr>
            </w:pPr>
          </w:p>
        </w:tc>
      </w:tr>
      <w:tr w:rsidR="00D77063" w:rsidRPr="003D4D6A">
        <w:tblPrEx>
          <w:tblBorders>
            <w:left w:val="single" w:sz="4" w:space="0" w:color="auto"/>
            <w:right w:val="single" w:sz="4" w:space="0" w:color="auto"/>
          </w:tblBorders>
        </w:tblPrEx>
        <w:tc>
          <w:tcPr>
            <w:tcW w:w="490" w:type="dxa"/>
            <w:vMerge/>
          </w:tcPr>
          <w:p w:rsidR="00D77063" w:rsidRPr="003D4D6A" w:rsidRDefault="00D77063">
            <w:pPr>
              <w:rPr>
                <w:rFonts w:ascii="Times New Roman" w:hAnsi="Times New Roman" w:cs="Times New Roman"/>
              </w:rPr>
            </w:pPr>
          </w:p>
        </w:tc>
        <w:tc>
          <w:tcPr>
            <w:tcW w:w="634" w:type="dxa"/>
            <w:vMerge/>
          </w:tcPr>
          <w:p w:rsidR="00D77063" w:rsidRPr="003D4D6A" w:rsidRDefault="00D77063">
            <w:pPr>
              <w:rPr>
                <w:rFonts w:ascii="Times New Roman" w:hAnsi="Times New Roman" w:cs="Times New Roman"/>
              </w:rPr>
            </w:pPr>
          </w:p>
        </w:tc>
        <w:tc>
          <w:tcPr>
            <w:tcW w:w="754" w:type="dxa"/>
            <w:vMerge/>
          </w:tcPr>
          <w:p w:rsidR="00D77063" w:rsidRPr="003D4D6A" w:rsidRDefault="00D77063">
            <w:pPr>
              <w:rPr>
                <w:rFonts w:ascii="Times New Roman" w:hAnsi="Times New Roman" w:cs="Times New Roman"/>
              </w:rPr>
            </w:pPr>
          </w:p>
        </w:tc>
        <w:tc>
          <w:tcPr>
            <w:tcW w:w="662" w:type="dxa"/>
            <w:vMerge/>
          </w:tcPr>
          <w:p w:rsidR="00D77063" w:rsidRPr="003D4D6A" w:rsidRDefault="00D77063">
            <w:pPr>
              <w:rPr>
                <w:rFonts w:ascii="Times New Roman" w:hAnsi="Times New Roman" w:cs="Times New Roman"/>
              </w:rPr>
            </w:pPr>
          </w:p>
        </w:tc>
        <w:tc>
          <w:tcPr>
            <w:tcW w:w="68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97" w:type="dxa"/>
          </w:tcPr>
          <w:p w:rsidR="00D77063" w:rsidRPr="003D4D6A" w:rsidRDefault="00D77063">
            <w:pPr>
              <w:pStyle w:val="ConsPlusNormal"/>
              <w:rPr>
                <w:rFonts w:ascii="Times New Roman" w:hAnsi="Times New Roman" w:cs="Times New Roman"/>
              </w:rPr>
            </w:pPr>
          </w:p>
        </w:tc>
        <w:tc>
          <w:tcPr>
            <w:tcW w:w="931"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15"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37" w:type="dxa"/>
          </w:tcPr>
          <w:p w:rsidR="00D77063" w:rsidRPr="003D4D6A" w:rsidRDefault="00D77063">
            <w:pPr>
              <w:pStyle w:val="ConsPlusNormal"/>
              <w:rPr>
                <w:rFonts w:ascii="Times New Roman" w:hAnsi="Times New Roman" w:cs="Times New Roman"/>
              </w:rPr>
            </w:pPr>
          </w:p>
        </w:tc>
        <w:tc>
          <w:tcPr>
            <w:tcW w:w="964"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1247" w:type="dxa"/>
          </w:tcPr>
          <w:p w:rsidR="00D77063" w:rsidRPr="003D4D6A" w:rsidRDefault="00D77063">
            <w:pPr>
              <w:pStyle w:val="ConsPlusNormal"/>
              <w:rPr>
                <w:rFonts w:ascii="Times New Roman" w:hAnsi="Times New Roman" w:cs="Times New Roman"/>
              </w:rPr>
            </w:pPr>
          </w:p>
        </w:tc>
      </w:tr>
      <w:tr w:rsidR="00D77063" w:rsidRPr="003D4D6A">
        <w:tblPrEx>
          <w:tblBorders>
            <w:left w:val="single" w:sz="4" w:space="0" w:color="auto"/>
            <w:right w:val="single" w:sz="4" w:space="0" w:color="auto"/>
          </w:tblBorders>
        </w:tblPrEx>
        <w:tc>
          <w:tcPr>
            <w:tcW w:w="490" w:type="dxa"/>
            <w:vMerge/>
          </w:tcPr>
          <w:p w:rsidR="00D77063" w:rsidRPr="003D4D6A" w:rsidRDefault="00D77063">
            <w:pPr>
              <w:rPr>
                <w:rFonts w:ascii="Times New Roman" w:hAnsi="Times New Roman" w:cs="Times New Roman"/>
              </w:rPr>
            </w:pPr>
          </w:p>
        </w:tc>
        <w:tc>
          <w:tcPr>
            <w:tcW w:w="634" w:type="dxa"/>
            <w:vMerge/>
          </w:tcPr>
          <w:p w:rsidR="00D77063" w:rsidRPr="003D4D6A" w:rsidRDefault="00D77063">
            <w:pPr>
              <w:rPr>
                <w:rFonts w:ascii="Times New Roman" w:hAnsi="Times New Roman" w:cs="Times New Roman"/>
              </w:rPr>
            </w:pPr>
          </w:p>
        </w:tc>
        <w:tc>
          <w:tcPr>
            <w:tcW w:w="754" w:type="dxa"/>
            <w:vMerge/>
          </w:tcPr>
          <w:p w:rsidR="00D77063" w:rsidRPr="003D4D6A" w:rsidRDefault="00D77063">
            <w:pPr>
              <w:rPr>
                <w:rFonts w:ascii="Times New Roman" w:hAnsi="Times New Roman" w:cs="Times New Roman"/>
              </w:rPr>
            </w:pPr>
          </w:p>
        </w:tc>
        <w:tc>
          <w:tcPr>
            <w:tcW w:w="662" w:type="dxa"/>
            <w:vMerge/>
          </w:tcPr>
          <w:p w:rsidR="00D77063" w:rsidRPr="003D4D6A" w:rsidRDefault="00D77063">
            <w:pPr>
              <w:rPr>
                <w:rFonts w:ascii="Times New Roman" w:hAnsi="Times New Roman" w:cs="Times New Roman"/>
              </w:rPr>
            </w:pPr>
          </w:p>
        </w:tc>
        <w:tc>
          <w:tcPr>
            <w:tcW w:w="68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10" w:type="dxa"/>
            <w:vMerge/>
          </w:tcPr>
          <w:p w:rsidR="00D77063" w:rsidRPr="003D4D6A" w:rsidRDefault="00D77063">
            <w:pPr>
              <w:rPr>
                <w:rFonts w:ascii="Times New Roman" w:hAnsi="Times New Roman" w:cs="Times New Roman"/>
              </w:rPr>
            </w:pPr>
          </w:p>
        </w:tc>
        <w:tc>
          <w:tcPr>
            <w:tcW w:w="797" w:type="dxa"/>
          </w:tcPr>
          <w:p w:rsidR="00D77063" w:rsidRPr="003D4D6A" w:rsidRDefault="00D77063">
            <w:pPr>
              <w:pStyle w:val="ConsPlusNormal"/>
              <w:rPr>
                <w:rFonts w:ascii="Times New Roman" w:hAnsi="Times New Roman" w:cs="Times New Roman"/>
              </w:rPr>
            </w:pPr>
          </w:p>
        </w:tc>
        <w:tc>
          <w:tcPr>
            <w:tcW w:w="931"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15"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794" w:type="dxa"/>
          </w:tcPr>
          <w:p w:rsidR="00D77063" w:rsidRPr="003D4D6A" w:rsidRDefault="00D77063">
            <w:pPr>
              <w:pStyle w:val="ConsPlusNormal"/>
              <w:rPr>
                <w:rFonts w:ascii="Times New Roman" w:hAnsi="Times New Roman" w:cs="Times New Roman"/>
              </w:rPr>
            </w:pPr>
          </w:p>
        </w:tc>
        <w:tc>
          <w:tcPr>
            <w:tcW w:w="737" w:type="dxa"/>
          </w:tcPr>
          <w:p w:rsidR="00D77063" w:rsidRPr="003D4D6A" w:rsidRDefault="00D77063">
            <w:pPr>
              <w:pStyle w:val="ConsPlusNormal"/>
              <w:rPr>
                <w:rFonts w:ascii="Times New Roman" w:hAnsi="Times New Roman" w:cs="Times New Roman"/>
              </w:rPr>
            </w:pPr>
          </w:p>
        </w:tc>
        <w:tc>
          <w:tcPr>
            <w:tcW w:w="964" w:type="dxa"/>
          </w:tcPr>
          <w:p w:rsidR="00D77063" w:rsidRPr="003D4D6A" w:rsidRDefault="00D77063">
            <w:pPr>
              <w:pStyle w:val="ConsPlusNormal"/>
              <w:rPr>
                <w:rFonts w:ascii="Times New Roman" w:hAnsi="Times New Roman" w:cs="Times New Roman"/>
              </w:rPr>
            </w:pPr>
          </w:p>
        </w:tc>
        <w:tc>
          <w:tcPr>
            <w:tcW w:w="850" w:type="dxa"/>
          </w:tcPr>
          <w:p w:rsidR="00D77063" w:rsidRPr="003D4D6A" w:rsidRDefault="00D77063">
            <w:pPr>
              <w:pStyle w:val="ConsPlusNormal"/>
              <w:rPr>
                <w:rFonts w:ascii="Times New Roman" w:hAnsi="Times New Roman" w:cs="Times New Roman"/>
              </w:rPr>
            </w:pPr>
          </w:p>
        </w:tc>
        <w:tc>
          <w:tcPr>
            <w:tcW w:w="624" w:type="dxa"/>
          </w:tcPr>
          <w:p w:rsidR="00D77063" w:rsidRPr="003D4D6A" w:rsidRDefault="00D77063">
            <w:pPr>
              <w:pStyle w:val="ConsPlusNormal"/>
              <w:rPr>
                <w:rFonts w:ascii="Times New Roman" w:hAnsi="Times New Roman" w:cs="Times New Roman"/>
              </w:rPr>
            </w:pPr>
          </w:p>
        </w:tc>
        <w:tc>
          <w:tcPr>
            <w:tcW w:w="1247" w:type="dxa"/>
          </w:tcPr>
          <w:p w:rsidR="00D77063" w:rsidRPr="003D4D6A" w:rsidRDefault="00D77063">
            <w:pPr>
              <w:pStyle w:val="ConsPlusNormal"/>
              <w:rPr>
                <w:rFonts w:ascii="Times New Roman" w:hAnsi="Times New Roman" w:cs="Times New Roman"/>
              </w:rPr>
            </w:pPr>
          </w:p>
        </w:tc>
      </w:tr>
      <w:tr w:rsidR="00D77063" w:rsidRPr="003D4D6A">
        <w:tblPrEx>
          <w:tblBorders>
            <w:right w:val="single" w:sz="4" w:space="0" w:color="auto"/>
          </w:tblBorders>
        </w:tblPrEx>
        <w:tc>
          <w:tcPr>
            <w:tcW w:w="2540" w:type="dxa"/>
            <w:gridSpan w:val="4"/>
            <w:tcBorders>
              <w:left w:val="nil"/>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Итого по коду бюджетной классификации</w:t>
            </w:r>
          </w:p>
        </w:tc>
        <w:tc>
          <w:tcPr>
            <w:tcW w:w="680" w:type="dxa"/>
            <w:vAlign w:val="center"/>
          </w:tcPr>
          <w:p w:rsidR="00D77063" w:rsidRPr="003D4D6A" w:rsidRDefault="00D77063">
            <w:pPr>
              <w:pStyle w:val="ConsPlusNormal"/>
              <w:jc w:val="center"/>
              <w:rPr>
                <w:rFonts w:ascii="Times New Roman" w:hAnsi="Times New Roman" w:cs="Times New Roman"/>
              </w:rPr>
            </w:pPr>
          </w:p>
        </w:tc>
        <w:tc>
          <w:tcPr>
            <w:tcW w:w="710" w:type="dxa"/>
            <w:vAlign w:val="center"/>
          </w:tcPr>
          <w:p w:rsidR="00D77063" w:rsidRPr="003D4D6A" w:rsidRDefault="00D77063">
            <w:pPr>
              <w:pStyle w:val="ConsPlusNormal"/>
              <w:jc w:val="center"/>
              <w:rPr>
                <w:rFonts w:ascii="Times New Roman" w:hAnsi="Times New Roman" w:cs="Times New Roman"/>
              </w:rPr>
            </w:pPr>
          </w:p>
        </w:tc>
        <w:tc>
          <w:tcPr>
            <w:tcW w:w="710" w:type="dxa"/>
            <w:vAlign w:val="center"/>
          </w:tcPr>
          <w:p w:rsidR="00D77063" w:rsidRPr="003D4D6A" w:rsidRDefault="00D77063">
            <w:pPr>
              <w:pStyle w:val="ConsPlusNormal"/>
              <w:jc w:val="center"/>
              <w:rPr>
                <w:rFonts w:ascii="Times New Roman" w:hAnsi="Times New Roman" w:cs="Times New Roman"/>
              </w:rPr>
            </w:pPr>
          </w:p>
        </w:tc>
        <w:tc>
          <w:tcPr>
            <w:tcW w:w="797"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931"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794"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715"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850" w:type="dxa"/>
            <w:vAlign w:val="center"/>
          </w:tcPr>
          <w:p w:rsidR="00D77063" w:rsidRPr="003D4D6A" w:rsidRDefault="00D77063">
            <w:pPr>
              <w:pStyle w:val="ConsPlusNormal"/>
              <w:jc w:val="center"/>
              <w:rPr>
                <w:rFonts w:ascii="Times New Roman" w:hAnsi="Times New Roman" w:cs="Times New Roman"/>
              </w:rPr>
            </w:pPr>
          </w:p>
        </w:tc>
        <w:tc>
          <w:tcPr>
            <w:tcW w:w="624" w:type="dxa"/>
            <w:vAlign w:val="center"/>
          </w:tcPr>
          <w:p w:rsidR="00D77063" w:rsidRPr="003D4D6A" w:rsidRDefault="00D77063">
            <w:pPr>
              <w:pStyle w:val="ConsPlusNormal"/>
              <w:jc w:val="center"/>
              <w:rPr>
                <w:rFonts w:ascii="Times New Roman" w:hAnsi="Times New Roman" w:cs="Times New Roman"/>
              </w:rPr>
            </w:pPr>
          </w:p>
        </w:tc>
        <w:tc>
          <w:tcPr>
            <w:tcW w:w="794" w:type="dxa"/>
            <w:vAlign w:val="center"/>
          </w:tcPr>
          <w:p w:rsidR="00D77063" w:rsidRPr="003D4D6A" w:rsidRDefault="00D77063">
            <w:pPr>
              <w:pStyle w:val="ConsPlusNormal"/>
              <w:jc w:val="center"/>
              <w:rPr>
                <w:rFonts w:ascii="Times New Roman" w:hAnsi="Times New Roman" w:cs="Times New Roman"/>
              </w:rPr>
            </w:pPr>
          </w:p>
        </w:tc>
        <w:tc>
          <w:tcPr>
            <w:tcW w:w="737" w:type="dxa"/>
            <w:vAlign w:val="center"/>
          </w:tcPr>
          <w:p w:rsidR="00D77063" w:rsidRPr="003D4D6A" w:rsidRDefault="00D77063">
            <w:pPr>
              <w:pStyle w:val="ConsPlusNormal"/>
              <w:jc w:val="center"/>
              <w:rPr>
                <w:rFonts w:ascii="Times New Roman" w:hAnsi="Times New Roman" w:cs="Times New Roman"/>
              </w:rPr>
            </w:pPr>
          </w:p>
        </w:tc>
        <w:tc>
          <w:tcPr>
            <w:tcW w:w="964" w:type="dxa"/>
            <w:vAlign w:val="center"/>
          </w:tcPr>
          <w:p w:rsidR="00D77063" w:rsidRPr="003D4D6A" w:rsidRDefault="00D77063">
            <w:pPr>
              <w:pStyle w:val="ConsPlusNormal"/>
              <w:jc w:val="center"/>
              <w:rPr>
                <w:rFonts w:ascii="Times New Roman" w:hAnsi="Times New Roman" w:cs="Times New Roman"/>
              </w:rPr>
            </w:pPr>
          </w:p>
        </w:tc>
        <w:tc>
          <w:tcPr>
            <w:tcW w:w="850" w:type="dxa"/>
            <w:vAlign w:val="center"/>
          </w:tcPr>
          <w:p w:rsidR="00D77063" w:rsidRPr="003D4D6A" w:rsidRDefault="00D77063">
            <w:pPr>
              <w:pStyle w:val="ConsPlusNormal"/>
              <w:jc w:val="center"/>
              <w:rPr>
                <w:rFonts w:ascii="Times New Roman" w:hAnsi="Times New Roman" w:cs="Times New Roman"/>
              </w:rPr>
            </w:pPr>
          </w:p>
        </w:tc>
        <w:tc>
          <w:tcPr>
            <w:tcW w:w="624" w:type="dxa"/>
            <w:vAlign w:val="center"/>
          </w:tcPr>
          <w:p w:rsidR="00D77063" w:rsidRPr="003D4D6A" w:rsidRDefault="00D77063">
            <w:pPr>
              <w:pStyle w:val="ConsPlusNormal"/>
              <w:jc w:val="center"/>
              <w:rPr>
                <w:rFonts w:ascii="Times New Roman" w:hAnsi="Times New Roman" w:cs="Times New Roman"/>
              </w:rPr>
            </w:pPr>
          </w:p>
        </w:tc>
        <w:tc>
          <w:tcPr>
            <w:tcW w:w="1247" w:type="dxa"/>
            <w:vAlign w:val="center"/>
          </w:tcPr>
          <w:p w:rsidR="00D77063" w:rsidRPr="003D4D6A" w:rsidRDefault="00D77063">
            <w:pPr>
              <w:pStyle w:val="ConsPlusNormal"/>
              <w:jc w:val="center"/>
              <w:rPr>
                <w:rFonts w:ascii="Times New Roman" w:hAnsi="Times New Roman" w:cs="Times New Roman"/>
              </w:rPr>
            </w:pPr>
          </w:p>
        </w:tc>
      </w:tr>
      <w:tr w:rsidR="00D77063" w:rsidRPr="003D4D6A">
        <w:tblPrEx>
          <w:tblBorders>
            <w:right w:val="single" w:sz="4" w:space="0" w:color="auto"/>
          </w:tblBorders>
        </w:tblPrEx>
        <w:tc>
          <w:tcPr>
            <w:tcW w:w="2540" w:type="dxa"/>
            <w:gridSpan w:val="4"/>
            <w:tcBorders>
              <w:left w:val="nil"/>
              <w:bottom w:val="nil"/>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Всего</w:t>
            </w:r>
          </w:p>
        </w:tc>
        <w:tc>
          <w:tcPr>
            <w:tcW w:w="680" w:type="dxa"/>
            <w:vAlign w:val="center"/>
          </w:tcPr>
          <w:p w:rsidR="00D77063" w:rsidRPr="003D4D6A" w:rsidRDefault="00D77063">
            <w:pPr>
              <w:pStyle w:val="ConsPlusNormal"/>
              <w:jc w:val="center"/>
              <w:rPr>
                <w:rFonts w:ascii="Times New Roman" w:hAnsi="Times New Roman" w:cs="Times New Roman"/>
              </w:rPr>
            </w:pPr>
          </w:p>
        </w:tc>
        <w:tc>
          <w:tcPr>
            <w:tcW w:w="710" w:type="dxa"/>
            <w:vAlign w:val="center"/>
          </w:tcPr>
          <w:p w:rsidR="00D77063" w:rsidRPr="003D4D6A" w:rsidRDefault="00D77063">
            <w:pPr>
              <w:pStyle w:val="ConsPlusNormal"/>
              <w:jc w:val="center"/>
              <w:rPr>
                <w:rFonts w:ascii="Times New Roman" w:hAnsi="Times New Roman" w:cs="Times New Roman"/>
              </w:rPr>
            </w:pPr>
          </w:p>
        </w:tc>
        <w:tc>
          <w:tcPr>
            <w:tcW w:w="710" w:type="dxa"/>
            <w:vAlign w:val="center"/>
          </w:tcPr>
          <w:p w:rsidR="00D77063" w:rsidRPr="003D4D6A" w:rsidRDefault="00D77063">
            <w:pPr>
              <w:pStyle w:val="ConsPlusNormal"/>
              <w:jc w:val="center"/>
              <w:rPr>
                <w:rFonts w:ascii="Times New Roman" w:hAnsi="Times New Roman" w:cs="Times New Roman"/>
              </w:rPr>
            </w:pPr>
          </w:p>
        </w:tc>
        <w:tc>
          <w:tcPr>
            <w:tcW w:w="797"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931"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794"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715" w:type="dxa"/>
            <w:vAlign w:val="center"/>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x</w:t>
            </w:r>
          </w:p>
        </w:tc>
        <w:tc>
          <w:tcPr>
            <w:tcW w:w="850" w:type="dxa"/>
            <w:vAlign w:val="center"/>
          </w:tcPr>
          <w:p w:rsidR="00D77063" w:rsidRPr="003D4D6A" w:rsidRDefault="00D77063">
            <w:pPr>
              <w:pStyle w:val="ConsPlusNormal"/>
              <w:jc w:val="center"/>
              <w:rPr>
                <w:rFonts w:ascii="Times New Roman" w:hAnsi="Times New Roman" w:cs="Times New Roman"/>
              </w:rPr>
            </w:pPr>
          </w:p>
        </w:tc>
        <w:tc>
          <w:tcPr>
            <w:tcW w:w="624" w:type="dxa"/>
            <w:vAlign w:val="center"/>
          </w:tcPr>
          <w:p w:rsidR="00D77063" w:rsidRPr="003D4D6A" w:rsidRDefault="00D77063">
            <w:pPr>
              <w:pStyle w:val="ConsPlusNormal"/>
              <w:jc w:val="center"/>
              <w:rPr>
                <w:rFonts w:ascii="Times New Roman" w:hAnsi="Times New Roman" w:cs="Times New Roman"/>
              </w:rPr>
            </w:pPr>
          </w:p>
        </w:tc>
        <w:tc>
          <w:tcPr>
            <w:tcW w:w="794" w:type="dxa"/>
            <w:vAlign w:val="center"/>
          </w:tcPr>
          <w:p w:rsidR="00D77063" w:rsidRPr="003D4D6A" w:rsidRDefault="00D77063">
            <w:pPr>
              <w:pStyle w:val="ConsPlusNormal"/>
              <w:jc w:val="center"/>
              <w:rPr>
                <w:rFonts w:ascii="Times New Roman" w:hAnsi="Times New Roman" w:cs="Times New Roman"/>
              </w:rPr>
            </w:pPr>
          </w:p>
        </w:tc>
        <w:tc>
          <w:tcPr>
            <w:tcW w:w="737" w:type="dxa"/>
            <w:vAlign w:val="center"/>
          </w:tcPr>
          <w:p w:rsidR="00D77063" w:rsidRPr="003D4D6A" w:rsidRDefault="00D77063">
            <w:pPr>
              <w:pStyle w:val="ConsPlusNormal"/>
              <w:jc w:val="center"/>
              <w:rPr>
                <w:rFonts w:ascii="Times New Roman" w:hAnsi="Times New Roman" w:cs="Times New Roman"/>
              </w:rPr>
            </w:pPr>
          </w:p>
        </w:tc>
        <w:tc>
          <w:tcPr>
            <w:tcW w:w="964" w:type="dxa"/>
            <w:vAlign w:val="center"/>
          </w:tcPr>
          <w:p w:rsidR="00D77063" w:rsidRPr="003D4D6A" w:rsidRDefault="00D77063">
            <w:pPr>
              <w:pStyle w:val="ConsPlusNormal"/>
              <w:jc w:val="center"/>
              <w:rPr>
                <w:rFonts w:ascii="Times New Roman" w:hAnsi="Times New Roman" w:cs="Times New Roman"/>
              </w:rPr>
            </w:pPr>
          </w:p>
        </w:tc>
        <w:tc>
          <w:tcPr>
            <w:tcW w:w="850" w:type="dxa"/>
            <w:vAlign w:val="center"/>
          </w:tcPr>
          <w:p w:rsidR="00D77063" w:rsidRPr="003D4D6A" w:rsidRDefault="00D77063">
            <w:pPr>
              <w:pStyle w:val="ConsPlusNormal"/>
              <w:jc w:val="center"/>
              <w:rPr>
                <w:rFonts w:ascii="Times New Roman" w:hAnsi="Times New Roman" w:cs="Times New Roman"/>
              </w:rPr>
            </w:pPr>
          </w:p>
        </w:tc>
        <w:tc>
          <w:tcPr>
            <w:tcW w:w="624" w:type="dxa"/>
            <w:vAlign w:val="center"/>
          </w:tcPr>
          <w:p w:rsidR="00D77063" w:rsidRPr="003D4D6A" w:rsidRDefault="00D77063">
            <w:pPr>
              <w:pStyle w:val="ConsPlusNormal"/>
              <w:jc w:val="center"/>
              <w:rPr>
                <w:rFonts w:ascii="Times New Roman" w:hAnsi="Times New Roman" w:cs="Times New Roman"/>
              </w:rPr>
            </w:pPr>
          </w:p>
        </w:tc>
        <w:tc>
          <w:tcPr>
            <w:tcW w:w="1247" w:type="dxa"/>
            <w:vAlign w:val="center"/>
          </w:tcPr>
          <w:p w:rsidR="00D77063" w:rsidRPr="003D4D6A" w:rsidRDefault="00D77063">
            <w:pPr>
              <w:pStyle w:val="ConsPlusNormal"/>
              <w:jc w:val="center"/>
              <w:rPr>
                <w:rFonts w:ascii="Times New Roman" w:hAnsi="Times New Roman" w:cs="Times New Roman"/>
              </w:rPr>
            </w:pPr>
          </w:p>
        </w:tc>
      </w:tr>
    </w:tbl>
    <w:p w:rsidR="00D77063" w:rsidRPr="003D4D6A" w:rsidRDefault="00D77063">
      <w:pPr>
        <w:pStyle w:val="ConsPlusNormal"/>
        <w:ind w:firstLine="540"/>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Ответственный</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исполнитель   ________________  _________  _____________________  _________</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(должность)    (подпись)  (расшифровка подписи)  (телефон)</w:t>
      </w:r>
    </w:p>
    <w:p w:rsidR="00D77063" w:rsidRPr="003D4D6A" w:rsidRDefault="00D77063">
      <w:pPr>
        <w:pStyle w:val="ConsPlusNonformat"/>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"__" ________ 20__ г.</w:t>
      </w:r>
    </w:p>
    <w:p w:rsidR="00D77063" w:rsidRPr="003D4D6A" w:rsidRDefault="00D77063">
      <w:pPr>
        <w:pStyle w:val="ConsPlusNonformat"/>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Номер страницы ___</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Всего страниц ___</w:t>
      </w:r>
    </w:p>
    <w:p w:rsidR="00D77063" w:rsidRPr="003D4D6A" w:rsidRDefault="00D77063">
      <w:pPr>
        <w:pStyle w:val="ConsPlusNormal"/>
        <w:ind w:firstLine="540"/>
        <w:jc w:val="both"/>
        <w:rPr>
          <w:rFonts w:ascii="Times New Roman" w:hAnsi="Times New Roman" w:cs="Times New Roman"/>
        </w:rPr>
      </w:pPr>
    </w:p>
    <w:p w:rsidR="00D77063" w:rsidRPr="003D4D6A" w:rsidRDefault="00D77063">
      <w:pPr>
        <w:pStyle w:val="ConsPlusNormal"/>
        <w:ind w:firstLine="540"/>
        <w:jc w:val="both"/>
        <w:rPr>
          <w:rFonts w:ascii="Times New Roman" w:hAnsi="Times New Roman" w:cs="Times New Roman"/>
        </w:rPr>
      </w:pPr>
    </w:p>
    <w:p w:rsidR="00D77063" w:rsidRPr="003D4D6A" w:rsidRDefault="00D77063">
      <w:pPr>
        <w:pStyle w:val="ConsPlusNormal"/>
        <w:ind w:firstLine="540"/>
        <w:jc w:val="both"/>
        <w:rPr>
          <w:rFonts w:ascii="Times New Roman" w:hAnsi="Times New Roman" w:cs="Times New Roman"/>
        </w:rPr>
      </w:pPr>
    </w:p>
    <w:p w:rsidR="00D77063" w:rsidRPr="003D4D6A" w:rsidRDefault="00D77063">
      <w:pPr>
        <w:pStyle w:val="ConsPlusNormal"/>
        <w:ind w:firstLine="540"/>
        <w:jc w:val="both"/>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Default="00D77063">
      <w:pPr>
        <w:rPr>
          <w:rFonts w:ascii="Times New Roman" w:hAnsi="Times New Roman" w:cs="Times New Roman"/>
        </w:rPr>
      </w:pPr>
    </w:p>
    <w:p w:rsidR="00D77063"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pStyle w:val="ConsPlusNormal"/>
        <w:jc w:val="right"/>
        <w:outlineLvl w:val="1"/>
        <w:rPr>
          <w:rFonts w:ascii="Times New Roman" w:hAnsi="Times New Roman" w:cs="Times New Roman"/>
          <w:sz w:val="24"/>
          <w:szCs w:val="24"/>
        </w:rPr>
      </w:pPr>
      <w:r w:rsidRPr="003D4D6A">
        <w:rPr>
          <w:rFonts w:ascii="Times New Roman" w:hAnsi="Times New Roman" w:cs="Times New Roman"/>
          <w:sz w:val="24"/>
          <w:szCs w:val="24"/>
        </w:rPr>
        <w:t>Приложение № 9</w:t>
      </w:r>
    </w:p>
    <w:p w:rsidR="00D77063" w:rsidRPr="003D4D6A" w:rsidRDefault="00D77063" w:rsidP="008D4641">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8D4641">
      <w:pPr>
        <w:pStyle w:val="ConsPlusNormal"/>
        <w:jc w:val="right"/>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8D4641">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8D4641">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8D4641">
      <w:pPr>
        <w:pStyle w:val="ConsPlusNormal"/>
        <w:jc w:val="right"/>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8D4641">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Default="00D77063" w:rsidP="00C67817">
      <w:pPr>
        <w:pStyle w:val="ConsPlusNormal"/>
        <w:jc w:val="right"/>
        <w:rPr>
          <w:rFonts w:cs="Times New Roman"/>
        </w:rPr>
      </w:pPr>
    </w:p>
    <w:p w:rsidR="00D77063" w:rsidRDefault="00D77063">
      <w:pPr>
        <w:spacing w:after="1"/>
      </w:pPr>
    </w:p>
    <w:p w:rsidR="00D77063" w:rsidRDefault="00D77063">
      <w:pPr>
        <w:pStyle w:val="ConsPlusNormal"/>
        <w:ind w:firstLine="540"/>
        <w:jc w:val="both"/>
        <w:rPr>
          <w:rFonts w:cs="Times New Roman"/>
        </w:rPr>
      </w:pPr>
    </w:p>
    <w:p w:rsidR="00D77063" w:rsidRPr="003D4D6A" w:rsidRDefault="00D77063">
      <w:pPr>
        <w:pStyle w:val="ConsPlusNonformat"/>
        <w:jc w:val="both"/>
        <w:rPr>
          <w:rFonts w:ascii="Times New Roman" w:hAnsi="Times New Roman" w:cs="Times New Roman"/>
        </w:rPr>
      </w:pPr>
      <w:bookmarkStart w:id="57" w:name="P2622"/>
      <w:bookmarkEnd w:id="57"/>
      <w:r w:rsidRPr="003D4D6A">
        <w:rPr>
          <w:rFonts w:ascii="Times New Roman" w:hAnsi="Times New Roman" w:cs="Times New Roman"/>
        </w:rPr>
        <w:t xml:space="preserve">                                  СПРАВКА</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о неисполненных в отчетном финансовом году бюджетных обязательствах по</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государственным контрактам на поставку товаров, выполнение работ, оказание</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услуг и соглашениям (нормативным правовым актам) о предоставлении из</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федерального бюджета бюджету субъекта Российской Федерации субсидий,</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субвенций и иных межбюджетных трансфертов, соглашений (нормативных правовых</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актов) о предоставлении субсидии юридическим лицам</w:t>
      </w:r>
    </w:p>
    <w:p w:rsidR="00D77063" w:rsidRPr="003D4D6A" w:rsidRDefault="00D77063">
      <w:pPr>
        <w:pStyle w:val="ConsPlusNormal"/>
        <w:jc w:val="both"/>
        <w:rPr>
          <w:rFonts w:ascii="Times New Roman" w:hAnsi="Times New Roman" w:cs="Times New Roman"/>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Коды</w:t>
            </w: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Форма по </w:t>
            </w:r>
            <w:hyperlink r:id="rId35" w:history="1">
              <w:r w:rsidRPr="003D4D6A">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0506103</w:t>
            </w: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на 1 января 20__ г.</w:t>
            </w: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Дата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Вид справки</w:t>
            </w:r>
          </w:p>
        </w:tc>
        <w:tc>
          <w:tcPr>
            <w:tcW w:w="3572"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p>
        </w:tc>
        <w:tc>
          <w:tcPr>
            <w:tcW w:w="1241" w:type="dxa"/>
            <w:tcBorders>
              <w:top w:val="single" w:sz="4" w:space="0" w:color="auto"/>
              <w:left w:val="single" w:sz="4" w:space="0" w:color="auto"/>
              <w:bottom w:val="nil"/>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single" w:sz="4" w:space="0" w:color="auto"/>
              <w:left w:val="nil"/>
              <w:bottom w:val="nil"/>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(простая, сводная)</w:t>
            </w: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p>
        </w:tc>
        <w:tc>
          <w:tcPr>
            <w:tcW w:w="1241" w:type="dxa"/>
            <w:tcBorders>
              <w:top w:val="nil"/>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bookmarkStart w:id="58" w:name="P2654"/>
            <w:bookmarkEnd w:id="58"/>
            <w:r w:rsidRPr="003D4D6A">
              <w:rPr>
                <w:rFonts w:ascii="Times New Roman" w:hAnsi="Times New Roman" w:cs="Times New Roman"/>
              </w:rPr>
              <w:t>Кому:</w:t>
            </w:r>
          </w:p>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Периодичность: годовая</w:t>
            </w:r>
          </w:p>
        </w:tc>
        <w:tc>
          <w:tcPr>
            <w:tcW w:w="3572" w:type="dxa"/>
            <w:tcBorders>
              <w:top w:val="single" w:sz="4" w:space="0" w:color="auto"/>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6520" w:type="dxa"/>
            <w:gridSpan w:val="2"/>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по </w:t>
            </w:r>
            <w:hyperlink r:id="rId36" w:history="1">
              <w:r w:rsidRPr="003D4D6A">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383</w:t>
            </w:r>
          </w:p>
        </w:tc>
      </w:tr>
    </w:tbl>
    <w:p w:rsidR="00D77063" w:rsidRPr="003D4D6A" w:rsidRDefault="00D77063">
      <w:pPr>
        <w:pStyle w:val="ConsPlusNormal"/>
        <w:jc w:val="both"/>
        <w:rPr>
          <w:rFonts w:ascii="Times New Roman" w:hAnsi="Times New Roman" w:cs="Times New Roman"/>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D77063" w:rsidRPr="003D4D6A">
        <w:tc>
          <w:tcPr>
            <w:tcW w:w="3197" w:type="dxa"/>
            <w:gridSpan w:val="4"/>
            <w:tcBorders>
              <w:left w:val="nil"/>
            </w:tcBorders>
          </w:tcPr>
          <w:p w:rsidR="00D77063" w:rsidRPr="003D4D6A" w:rsidRDefault="00D77063">
            <w:pPr>
              <w:pStyle w:val="ConsPlusNormal"/>
              <w:jc w:val="center"/>
              <w:rPr>
                <w:rFonts w:ascii="Times New Roman" w:hAnsi="Times New Roman" w:cs="Times New Roman"/>
              </w:rPr>
            </w:pPr>
            <w:bookmarkStart w:id="59" w:name="P2671"/>
            <w:bookmarkEnd w:id="59"/>
            <w:r w:rsidRPr="003D4D6A">
              <w:rPr>
                <w:rFonts w:ascii="Times New Roman" w:hAnsi="Times New Roman" w:cs="Times New Roman"/>
              </w:rPr>
              <w:t>Код по БК</w:t>
            </w:r>
          </w:p>
        </w:tc>
        <w:tc>
          <w:tcPr>
            <w:tcW w:w="1272"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 объекта ФАИП (мероприятия по информатизации)</w:t>
            </w:r>
          </w:p>
        </w:tc>
        <w:tc>
          <w:tcPr>
            <w:tcW w:w="2093"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Государственный заказчик (главный распорядитель средств федерального бюджета)</w:t>
            </w:r>
          </w:p>
        </w:tc>
        <w:tc>
          <w:tcPr>
            <w:tcW w:w="2001"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Государственный контракт/Соглашение/ Нормативный правовой акт</w:t>
            </w:r>
          </w:p>
        </w:tc>
        <w:tc>
          <w:tcPr>
            <w:tcW w:w="2203" w:type="dxa"/>
            <w:gridSpan w:val="2"/>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Бюджетное обязательство</w:t>
            </w:r>
          </w:p>
        </w:tc>
        <w:tc>
          <w:tcPr>
            <w:tcW w:w="1646"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Неисполненные бюджетные обязательства отчетного финансового года</w:t>
            </w:r>
          </w:p>
        </w:tc>
        <w:tc>
          <w:tcPr>
            <w:tcW w:w="1656" w:type="dxa"/>
            <w:vMerge w:val="restart"/>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Неиспользованный остаток лимитов бюджетных обязательств отчетного финансового года</w:t>
            </w:r>
          </w:p>
        </w:tc>
        <w:tc>
          <w:tcPr>
            <w:tcW w:w="1680" w:type="dxa"/>
            <w:vMerge w:val="restart"/>
            <w:tcBorders>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Сумма, в пределах которой могут быть увеличены бюджетные ассигнования текущего финансового года</w:t>
            </w:r>
          </w:p>
        </w:tc>
      </w:tr>
      <w:tr w:rsidR="00D77063" w:rsidRPr="003D4D6A">
        <w:tc>
          <w:tcPr>
            <w:tcW w:w="835" w:type="dxa"/>
            <w:tcBorders>
              <w:lef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главы</w:t>
            </w:r>
          </w:p>
        </w:tc>
        <w:tc>
          <w:tcPr>
            <w:tcW w:w="725"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раздела, подраздела</w:t>
            </w:r>
          </w:p>
        </w:tc>
        <w:tc>
          <w:tcPr>
            <w:tcW w:w="907"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целевой статьи</w:t>
            </w:r>
          </w:p>
        </w:tc>
        <w:tc>
          <w:tcPr>
            <w:tcW w:w="730"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вида расходов</w:t>
            </w:r>
          </w:p>
        </w:tc>
        <w:tc>
          <w:tcPr>
            <w:tcW w:w="1272" w:type="dxa"/>
            <w:vMerge/>
          </w:tcPr>
          <w:p w:rsidR="00D77063" w:rsidRPr="003D4D6A" w:rsidRDefault="00D77063">
            <w:pPr>
              <w:rPr>
                <w:rFonts w:ascii="Times New Roman" w:hAnsi="Times New Roman" w:cs="Times New Roman"/>
              </w:rPr>
            </w:pPr>
          </w:p>
        </w:tc>
        <w:tc>
          <w:tcPr>
            <w:tcW w:w="1272"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наименование</w:t>
            </w:r>
          </w:p>
        </w:tc>
        <w:tc>
          <w:tcPr>
            <w:tcW w:w="821"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 по Сводному реестру</w:t>
            </w:r>
          </w:p>
        </w:tc>
        <w:tc>
          <w:tcPr>
            <w:tcW w:w="1003"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номер</w:t>
            </w:r>
          </w:p>
        </w:tc>
        <w:tc>
          <w:tcPr>
            <w:tcW w:w="998"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дата</w:t>
            </w:r>
          </w:p>
        </w:tc>
        <w:tc>
          <w:tcPr>
            <w:tcW w:w="1008"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учетный номер</w:t>
            </w:r>
          </w:p>
        </w:tc>
        <w:tc>
          <w:tcPr>
            <w:tcW w:w="1195"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неисполненный остаток отчетного финансового года</w:t>
            </w:r>
          </w:p>
        </w:tc>
        <w:tc>
          <w:tcPr>
            <w:tcW w:w="1646" w:type="dxa"/>
            <w:vMerge/>
          </w:tcPr>
          <w:p w:rsidR="00D77063" w:rsidRPr="003D4D6A" w:rsidRDefault="00D77063">
            <w:pPr>
              <w:rPr>
                <w:rFonts w:ascii="Times New Roman" w:hAnsi="Times New Roman" w:cs="Times New Roman"/>
              </w:rPr>
            </w:pPr>
          </w:p>
        </w:tc>
        <w:tc>
          <w:tcPr>
            <w:tcW w:w="1656" w:type="dxa"/>
            <w:vMerge/>
          </w:tcPr>
          <w:p w:rsidR="00D77063" w:rsidRPr="003D4D6A" w:rsidRDefault="00D77063">
            <w:pPr>
              <w:rPr>
                <w:rFonts w:ascii="Times New Roman" w:hAnsi="Times New Roman" w:cs="Times New Roman"/>
              </w:rPr>
            </w:pPr>
          </w:p>
        </w:tc>
        <w:tc>
          <w:tcPr>
            <w:tcW w:w="1680" w:type="dxa"/>
            <w:vMerge/>
            <w:tcBorders>
              <w:right w:val="nil"/>
            </w:tcBorders>
          </w:tcPr>
          <w:p w:rsidR="00D77063" w:rsidRPr="003D4D6A" w:rsidRDefault="00D77063">
            <w:pPr>
              <w:rPr>
                <w:rFonts w:ascii="Times New Roman" w:hAnsi="Times New Roman" w:cs="Times New Roman"/>
              </w:rPr>
            </w:pPr>
          </w:p>
        </w:tc>
      </w:tr>
      <w:tr w:rsidR="00D77063" w:rsidRPr="003D4D6A">
        <w:tc>
          <w:tcPr>
            <w:tcW w:w="835" w:type="dxa"/>
            <w:tcBorders>
              <w:left w:val="nil"/>
            </w:tcBorders>
          </w:tcPr>
          <w:p w:rsidR="00D77063" w:rsidRPr="003D4D6A" w:rsidRDefault="00D77063">
            <w:pPr>
              <w:pStyle w:val="ConsPlusNormal"/>
              <w:jc w:val="center"/>
              <w:rPr>
                <w:rFonts w:ascii="Times New Roman" w:hAnsi="Times New Roman" w:cs="Times New Roman"/>
              </w:rPr>
            </w:pPr>
            <w:bookmarkStart w:id="60" w:name="P2689"/>
            <w:bookmarkEnd w:id="60"/>
            <w:r w:rsidRPr="003D4D6A">
              <w:rPr>
                <w:rFonts w:ascii="Times New Roman" w:hAnsi="Times New Roman" w:cs="Times New Roman"/>
              </w:rPr>
              <w:t>1</w:t>
            </w:r>
          </w:p>
        </w:tc>
        <w:tc>
          <w:tcPr>
            <w:tcW w:w="725"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2</w:t>
            </w:r>
          </w:p>
        </w:tc>
        <w:tc>
          <w:tcPr>
            <w:tcW w:w="907" w:type="dxa"/>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3</w:t>
            </w:r>
          </w:p>
        </w:tc>
        <w:tc>
          <w:tcPr>
            <w:tcW w:w="730" w:type="dxa"/>
          </w:tcPr>
          <w:p w:rsidR="00D77063" w:rsidRPr="003D4D6A" w:rsidRDefault="00D77063">
            <w:pPr>
              <w:pStyle w:val="ConsPlusNormal"/>
              <w:jc w:val="center"/>
              <w:rPr>
                <w:rFonts w:ascii="Times New Roman" w:hAnsi="Times New Roman" w:cs="Times New Roman"/>
              </w:rPr>
            </w:pPr>
            <w:bookmarkStart w:id="61" w:name="P2692"/>
            <w:bookmarkEnd w:id="61"/>
            <w:r w:rsidRPr="003D4D6A">
              <w:rPr>
                <w:rFonts w:ascii="Times New Roman" w:hAnsi="Times New Roman" w:cs="Times New Roman"/>
              </w:rPr>
              <w:t>4</w:t>
            </w:r>
          </w:p>
        </w:tc>
        <w:tc>
          <w:tcPr>
            <w:tcW w:w="1272" w:type="dxa"/>
          </w:tcPr>
          <w:p w:rsidR="00D77063" w:rsidRPr="003D4D6A" w:rsidRDefault="00D77063">
            <w:pPr>
              <w:pStyle w:val="ConsPlusNormal"/>
              <w:jc w:val="center"/>
              <w:rPr>
                <w:rFonts w:ascii="Times New Roman" w:hAnsi="Times New Roman" w:cs="Times New Roman"/>
              </w:rPr>
            </w:pPr>
            <w:bookmarkStart w:id="62" w:name="P2693"/>
            <w:bookmarkEnd w:id="62"/>
            <w:r w:rsidRPr="003D4D6A">
              <w:rPr>
                <w:rFonts w:ascii="Times New Roman" w:hAnsi="Times New Roman" w:cs="Times New Roman"/>
              </w:rPr>
              <w:t>5</w:t>
            </w:r>
          </w:p>
        </w:tc>
        <w:tc>
          <w:tcPr>
            <w:tcW w:w="1272" w:type="dxa"/>
          </w:tcPr>
          <w:p w:rsidR="00D77063" w:rsidRPr="003D4D6A" w:rsidRDefault="00D77063">
            <w:pPr>
              <w:pStyle w:val="ConsPlusNormal"/>
              <w:jc w:val="center"/>
              <w:rPr>
                <w:rFonts w:ascii="Times New Roman" w:hAnsi="Times New Roman" w:cs="Times New Roman"/>
              </w:rPr>
            </w:pPr>
            <w:bookmarkStart w:id="63" w:name="P2694"/>
            <w:bookmarkEnd w:id="63"/>
            <w:r w:rsidRPr="003D4D6A">
              <w:rPr>
                <w:rFonts w:ascii="Times New Roman" w:hAnsi="Times New Roman" w:cs="Times New Roman"/>
              </w:rPr>
              <w:t>6</w:t>
            </w:r>
          </w:p>
        </w:tc>
        <w:tc>
          <w:tcPr>
            <w:tcW w:w="821" w:type="dxa"/>
          </w:tcPr>
          <w:p w:rsidR="00D77063" w:rsidRPr="003D4D6A" w:rsidRDefault="00D77063">
            <w:pPr>
              <w:pStyle w:val="ConsPlusNormal"/>
              <w:jc w:val="center"/>
              <w:rPr>
                <w:rFonts w:ascii="Times New Roman" w:hAnsi="Times New Roman" w:cs="Times New Roman"/>
              </w:rPr>
            </w:pPr>
            <w:bookmarkStart w:id="64" w:name="P2695"/>
            <w:bookmarkEnd w:id="64"/>
            <w:r w:rsidRPr="003D4D6A">
              <w:rPr>
                <w:rFonts w:ascii="Times New Roman" w:hAnsi="Times New Roman" w:cs="Times New Roman"/>
              </w:rPr>
              <w:t>7</w:t>
            </w:r>
          </w:p>
        </w:tc>
        <w:tc>
          <w:tcPr>
            <w:tcW w:w="1003" w:type="dxa"/>
          </w:tcPr>
          <w:p w:rsidR="00D77063" w:rsidRPr="003D4D6A" w:rsidRDefault="00D77063">
            <w:pPr>
              <w:pStyle w:val="ConsPlusNormal"/>
              <w:jc w:val="center"/>
              <w:rPr>
                <w:rFonts w:ascii="Times New Roman" w:hAnsi="Times New Roman" w:cs="Times New Roman"/>
              </w:rPr>
            </w:pPr>
            <w:bookmarkStart w:id="65" w:name="P2696"/>
            <w:bookmarkEnd w:id="65"/>
            <w:r w:rsidRPr="003D4D6A">
              <w:rPr>
                <w:rFonts w:ascii="Times New Roman" w:hAnsi="Times New Roman" w:cs="Times New Roman"/>
              </w:rPr>
              <w:t>8</w:t>
            </w:r>
          </w:p>
        </w:tc>
        <w:tc>
          <w:tcPr>
            <w:tcW w:w="998" w:type="dxa"/>
          </w:tcPr>
          <w:p w:rsidR="00D77063" w:rsidRPr="003D4D6A" w:rsidRDefault="00D77063">
            <w:pPr>
              <w:pStyle w:val="ConsPlusNormal"/>
              <w:jc w:val="center"/>
              <w:rPr>
                <w:rFonts w:ascii="Times New Roman" w:hAnsi="Times New Roman" w:cs="Times New Roman"/>
              </w:rPr>
            </w:pPr>
            <w:bookmarkStart w:id="66" w:name="P2697"/>
            <w:bookmarkEnd w:id="66"/>
            <w:r w:rsidRPr="003D4D6A">
              <w:rPr>
                <w:rFonts w:ascii="Times New Roman" w:hAnsi="Times New Roman" w:cs="Times New Roman"/>
              </w:rPr>
              <w:t>9</w:t>
            </w:r>
          </w:p>
        </w:tc>
        <w:tc>
          <w:tcPr>
            <w:tcW w:w="1008" w:type="dxa"/>
          </w:tcPr>
          <w:p w:rsidR="00D77063" w:rsidRPr="003D4D6A" w:rsidRDefault="00D77063">
            <w:pPr>
              <w:pStyle w:val="ConsPlusNormal"/>
              <w:jc w:val="center"/>
              <w:rPr>
                <w:rFonts w:ascii="Times New Roman" w:hAnsi="Times New Roman" w:cs="Times New Roman"/>
              </w:rPr>
            </w:pPr>
            <w:bookmarkStart w:id="67" w:name="P2698"/>
            <w:bookmarkEnd w:id="67"/>
            <w:r w:rsidRPr="003D4D6A">
              <w:rPr>
                <w:rFonts w:ascii="Times New Roman" w:hAnsi="Times New Roman" w:cs="Times New Roman"/>
              </w:rPr>
              <w:t>10</w:t>
            </w:r>
          </w:p>
        </w:tc>
        <w:tc>
          <w:tcPr>
            <w:tcW w:w="1195" w:type="dxa"/>
          </w:tcPr>
          <w:p w:rsidR="00D77063" w:rsidRPr="003D4D6A" w:rsidRDefault="00D77063">
            <w:pPr>
              <w:pStyle w:val="ConsPlusNormal"/>
              <w:jc w:val="center"/>
              <w:rPr>
                <w:rFonts w:ascii="Times New Roman" w:hAnsi="Times New Roman" w:cs="Times New Roman"/>
              </w:rPr>
            </w:pPr>
            <w:bookmarkStart w:id="68" w:name="P2699"/>
            <w:bookmarkEnd w:id="68"/>
            <w:r w:rsidRPr="003D4D6A">
              <w:rPr>
                <w:rFonts w:ascii="Times New Roman" w:hAnsi="Times New Roman" w:cs="Times New Roman"/>
              </w:rPr>
              <w:t>11</w:t>
            </w:r>
          </w:p>
        </w:tc>
        <w:tc>
          <w:tcPr>
            <w:tcW w:w="1646" w:type="dxa"/>
          </w:tcPr>
          <w:p w:rsidR="00D77063" w:rsidRPr="003D4D6A" w:rsidRDefault="00D77063">
            <w:pPr>
              <w:pStyle w:val="ConsPlusNormal"/>
              <w:jc w:val="center"/>
              <w:rPr>
                <w:rFonts w:ascii="Times New Roman" w:hAnsi="Times New Roman" w:cs="Times New Roman"/>
              </w:rPr>
            </w:pPr>
            <w:bookmarkStart w:id="69" w:name="P2700"/>
            <w:bookmarkEnd w:id="69"/>
            <w:r w:rsidRPr="003D4D6A">
              <w:rPr>
                <w:rFonts w:ascii="Times New Roman" w:hAnsi="Times New Roman" w:cs="Times New Roman"/>
              </w:rPr>
              <w:t>12</w:t>
            </w:r>
          </w:p>
        </w:tc>
        <w:tc>
          <w:tcPr>
            <w:tcW w:w="1656" w:type="dxa"/>
          </w:tcPr>
          <w:p w:rsidR="00D77063" w:rsidRPr="003D4D6A" w:rsidRDefault="00D77063">
            <w:pPr>
              <w:pStyle w:val="ConsPlusNormal"/>
              <w:jc w:val="center"/>
              <w:rPr>
                <w:rFonts w:ascii="Times New Roman" w:hAnsi="Times New Roman" w:cs="Times New Roman"/>
              </w:rPr>
            </w:pPr>
            <w:bookmarkStart w:id="70" w:name="P2701"/>
            <w:bookmarkEnd w:id="70"/>
            <w:r w:rsidRPr="003D4D6A">
              <w:rPr>
                <w:rFonts w:ascii="Times New Roman" w:hAnsi="Times New Roman" w:cs="Times New Roman"/>
              </w:rPr>
              <w:t>13</w:t>
            </w:r>
          </w:p>
        </w:tc>
        <w:tc>
          <w:tcPr>
            <w:tcW w:w="1680" w:type="dxa"/>
            <w:tcBorders>
              <w:right w:val="nil"/>
            </w:tcBorders>
          </w:tcPr>
          <w:p w:rsidR="00D77063" w:rsidRPr="003D4D6A" w:rsidRDefault="00D77063">
            <w:pPr>
              <w:pStyle w:val="ConsPlusNormal"/>
              <w:jc w:val="center"/>
              <w:rPr>
                <w:rFonts w:ascii="Times New Roman" w:hAnsi="Times New Roman" w:cs="Times New Roman"/>
              </w:rPr>
            </w:pPr>
            <w:bookmarkStart w:id="71" w:name="P2702"/>
            <w:bookmarkEnd w:id="71"/>
            <w:r w:rsidRPr="003D4D6A">
              <w:rPr>
                <w:rFonts w:ascii="Times New Roman" w:hAnsi="Times New Roman" w:cs="Times New Roman"/>
              </w:rPr>
              <w:t>14</w:t>
            </w:r>
          </w:p>
        </w:tc>
      </w:tr>
      <w:tr w:rsidR="00D77063" w:rsidRPr="003D4D6A">
        <w:tblPrEx>
          <w:tblBorders>
            <w:left w:val="single" w:sz="4" w:space="0" w:color="auto"/>
            <w:right w:val="single" w:sz="4" w:space="0" w:color="auto"/>
          </w:tblBorders>
        </w:tblPrEx>
        <w:tc>
          <w:tcPr>
            <w:tcW w:w="835" w:type="dxa"/>
            <w:vMerge w:val="restart"/>
          </w:tcPr>
          <w:p w:rsidR="00D77063" w:rsidRPr="003D4D6A" w:rsidRDefault="00D77063">
            <w:pPr>
              <w:pStyle w:val="ConsPlusNormal"/>
              <w:rPr>
                <w:rFonts w:ascii="Times New Roman" w:hAnsi="Times New Roman" w:cs="Times New Roman"/>
              </w:rPr>
            </w:pPr>
          </w:p>
        </w:tc>
        <w:tc>
          <w:tcPr>
            <w:tcW w:w="725" w:type="dxa"/>
            <w:vMerge w:val="restart"/>
          </w:tcPr>
          <w:p w:rsidR="00D77063" w:rsidRPr="003D4D6A" w:rsidRDefault="00D77063">
            <w:pPr>
              <w:pStyle w:val="ConsPlusNormal"/>
              <w:rPr>
                <w:rFonts w:ascii="Times New Roman" w:hAnsi="Times New Roman" w:cs="Times New Roman"/>
              </w:rPr>
            </w:pPr>
          </w:p>
        </w:tc>
        <w:tc>
          <w:tcPr>
            <w:tcW w:w="907" w:type="dxa"/>
            <w:vMerge w:val="restart"/>
          </w:tcPr>
          <w:p w:rsidR="00D77063" w:rsidRPr="003D4D6A" w:rsidRDefault="00D77063">
            <w:pPr>
              <w:pStyle w:val="ConsPlusNormal"/>
              <w:rPr>
                <w:rFonts w:ascii="Times New Roman" w:hAnsi="Times New Roman" w:cs="Times New Roman"/>
              </w:rPr>
            </w:pPr>
          </w:p>
        </w:tc>
        <w:tc>
          <w:tcPr>
            <w:tcW w:w="730" w:type="dxa"/>
            <w:vMerge w:val="restart"/>
          </w:tcPr>
          <w:p w:rsidR="00D77063" w:rsidRPr="003D4D6A" w:rsidRDefault="00D77063">
            <w:pPr>
              <w:pStyle w:val="ConsPlusNormal"/>
              <w:rPr>
                <w:rFonts w:ascii="Times New Roman" w:hAnsi="Times New Roman" w:cs="Times New Roman"/>
              </w:rPr>
            </w:pPr>
          </w:p>
        </w:tc>
        <w:tc>
          <w:tcPr>
            <w:tcW w:w="1272" w:type="dxa"/>
            <w:vMerge w:val="restart"/>
          </w:tcPr>
          <w:p w:rsidR="00D77063" w:rsidRPr="003D4D6A" w:rsidRDefault="00D77063">
            <w:pPr>
              <w:pStyle w:val="ConsPlusNormal"/>
              <w:jc w:val="center"/>
              <w:rPr>
                <w:rFonts w:ascii="Times New Roman" w:hAnsi="Times New Roman" w:cs="Times New Roman"/>
              </w:rPr>
            </w:pPr>
          </w:p>
        </w:tc>
        <w:tc>
          <w:tcPr>
            <w:tcW w:w="1272" w:type="dxa"/>
            <w:vMerge w:val="restart"/>
          </w:tcPr>
          <w:p w:rsidR="00D77063" w:rsidRPr="003D4D6A" w:rsidRDefault="00D77063">
            <w:pPr>
              <w:pStyle w:val="ConsPlusNormal"/>
              <w:rPr>
                <w:rFonts w:ascii="Times New Roman" w:hAnsi="Times New Roman" w:cs="Times New Roman"/>
              </w:rPr>
            </w:pPr>
          </w:p>
        </w:tc>
        <w:tc>
          <w:tcPr>
            <w:tcW w:w="821" w:type="dxa"/>
            <w:vMerge w:val="restart"/>
          </w:tcPr>
          <w:p w:rsidR="00D77063" w:rsidRPr="003D4D6A" w:rsidRDefault="00D77063">
            <w:pPr>
              <w:pStyle w:val="ConsPlusNormal"/>
              <w:rPr>
                <w:rFonts w:ascii="Times New Roman" w:hAnsi="Times New Roman" w:cs="Times New Roman"/>
              </w:rPr>
            </w:pPr>
          </w:p>
        </w:tc>
        <w:tc>
          <w:tcPr>
            <w:tcW w:w="1003" w:type="dxa"/>
          </w:tcPr>
          <w:p w:rsidR="00D77063" w:rsidRPr="003D4D6A" w:rsidRDefault="00D77063">
            <w:pPr>
              <w:pStyle w:val="ConsPlusNormal"/>
              <w:rPr>
                <w:rFonts w:ascii="Times New Roman" w:hAnsi="Times New Roman" w:cs="Times New Roman"/>
              </w:rPr>
            </w:pPr>
          </w:p>
        </w:tc>
        <w:tc>
          <w:tcPr>
            <w:tcW w:w="998" w:type="dxa"/>
          </w:tcPr>
          <w:p w:rsidR="00D77063" w:rsidRPr="003D4D6A" w:rsidRDefault="00D77063">
            <w:pPr>
              <w:pStyle w:val="ConsPlusNormal"/>
              <w:rPr>
                <w:rFonts w:ascii="Times New Roman" w:hAnsi="Times New Roman" w:cs="Times New Roman"/>
              </w:rPr>
            </w:pPr>
          </w:p>
        </w:tc>
        <w:tc>
          <w:tcPr>
            <w:tcW w:w="1008" w:type="dxa"/>
          </w:tcPr>
          <w:p w:rsidR="00D77063" w:rsidRPr="003D4D6A" w:rsidRDefault="00D77063">
            <w:pPr>
              <w:pStyle w:val="ConsPlusNormal"/>
              <w:rPr>
                <w:rFonts w:ascii="Times New Roman" w:hAnsi="Times New Roman" w:cs="Times New Roman"/>
              </w:rPr>
            </w:pPr>
          </w:p>
        </w:tc>
        <w:tc>
          <w:tcPr>
            <w:tcW w:w="1195" w:type="dxa"/>
          </w:tcPr>
          <w:p w:rsidR="00D77063" w:rsidRPr="003D4D6A" w:rsidRDefault="00D77063">
            <w:pPr>
              <w:pStyle w:val="ConsPlusNormal"/>
              <w:rPr>
                <w:rFonts w:ascii="Times New Roman" w:hAnsi="Times New Roman" w:cs="Times New Roman"/>
              </w:rPr>
            </w:pPr>
          </w:p>
        </w:tc>
        <w:tc>
          <w:tcPr>
            <w:tcW w:w="1646" w:type="dxa"/>
            <w:vMerge w:val="restart"/>
          </w:tcPr>
          <w:p w:rsidR="00D77063" w:rsidRPr="003D4D6A" w:rsidRDefault="00D77063">
            <w:pPr>
              <w:pStyle w:val="ConsPlusNormal"/>
              <w:rPr>
                <w:rFonts w:ascii="Times New Roman" w:hAnsi="Times New Roman" w:cs="Times New Roman"/>
              </w:rPr>
            </w:pPr>
          </w:p>
        </w:tc>
        <w:tc>
          <w:tcPr>
            <w:tcW w:w="1656" w:type="dxa"/>
            <w:vMerge w:val="restart"/>
          </w:tcPr>
          <w:p w:rsidR="00D77063" w:rsidRPr="003D4D6A" w:rsidRDefault="00D77063">
            <w:pPr>
              <w:pStyle w:val="ConsPlusNormal"/>
              <w:rPr>
                <w:rFonts w:ascii="Times New Roman" w:hAnsi="Times New Roman" w:cs="Times New Roman"/>
              </w:rPr>
            </w:pPr>
          </w:p>
        </w:tc>
        <w:tc>
          <w:tcPr>
            <w:tcW w:w="1680" w:type="dxa"/>
            <w:vMerge w:val="restart"/>
          </w:tcPr>
          <w:p w:rsidR="00D77063" w:rsidRPr="003D4D6A" w:rsidRDefault="00D77063">
            <w:pPr>
              <w:pStyle w:val="ConsPlusNormal"/>
              <w:rPr>
                <w:rFonts w:ascii="Times New Roman" w:hAnsi="Times New Roman" w:cs="Times New Roman"/>
              </w:rPr>
            </w:pPr>
          </w:p>
        </w:tc>
      </w:tr>
      <w:tr w:rsidR="00D77063" w:rsidRPr="003D4D6A">
        <w:tblPrEx>
          <w:tblBorders>
            <w:left w:val="single" w:sz="4" w:space="0" w:color="auto"/>
            <w:right w:val="single" w:sz="4" w:space="0" w:color="auto"/>
          </w:tblBorders>
        </w:tblPrEx>
        <w:tc>
          <w:tcPr>
            <w:tcW w:w="835" w:type="dxa"/>
            <w:vMerge/>
          </w:tcPr>
          <w:p w:rsidR="00D77063" w:rsidRPr="003D4D6A" w:rsidRDefault="00D77063">
            <w:pPr>
              <w:rPr>
                <w:rFonts w:ascii="Times New Roman" w:hAnsi="Times New Roman" w:cs="Times New Roman"/>
              </w:rPr>
            </w:pPr>
          </w:p>
        </w:tc>
        <w:tc>
          <w:tcPr>
            <w:tcW w:w="725" w:type="dxa"/>
            <w:vMerge/>
          </w:tcPr>
          <w:p w:rsidR="00D77063" w:rsidRPr="003D4D6A" w:rsidRDefault="00D77063">
            <w:pPr>
              <w:rPr>
                <w:rFonts w:ascii="Times New Roman" w:hAnsi="Times New Roman" w:cs="Times New Roman"/>
              </w:rPr>
            </w:pPr>
          </w:p>
        </w:tc>
        <w:tc>
          <w:tcPr>
            <w:tcW w:w="907" w:type="dxa"/>
            <w:vMerge/>
          </w:tcPr>
          <w:p w:rsidR="00D77063" w:rsidRPr="003D4D6A" w:rsidRDefault="00D77063">
            <w:pPr>
              <w:rPr>
                <w:rFonts w:ascii="Times New Roman" w:hAnsi="Times New Roman" w:cs="Times New Roman"/>
              </w:rPr>
            </w:pPr>
          </w:p>
        </w:tc>
        <w:tc>
          <w:tcPr>
            <w:tcW w:w="730" w:type="dxa"/>
            <w:vMerge/>
          </w:tcPr>
          <w:p w:rsidR="00D77063" w:rsidRPr="003D4D6A" w:rsidRDefault="00D77063">
            <w:pPr>
              <w:rPr>
                <w:rFonts w:ascii="Times New Roman" w:hAnsi="Times New Roman" w:cs="Times New Roman"/>
              </w:rPr>
            </w:pPr>
          </w:p>
        </w:tc>
        <w:tc>
          <w:tcPr>
            <w:tcW w:w="1272" w:type="dxa"/>
            <w:vMerge/>
          </w:tcPr>
          <w:p w:rsidR="00D77063" w:rsidRPr="003D4D6A" w:rsidRDefault="00D77063">
            <w:pPr>
              <w:rPr>
                <w:rFonts w:ascii="Times New Roman" w:hAnsi="Times New Roman" w:cs="Times New Roman"/>
              </w:rPr>
            </w:pPr>
          </w:p>
        </w:tc>
        <w:tc>
          <w:tcPr>
            <w:tcW w:w="1272" w:type="dxa"/>
            <w:vMerge/>
          </w:tcPr>
          <w:p w:rsidR="00D77063" w:rsidRPr="003D4D6A" w:rsidRDefault="00D77063">
            <w:pPr>
              <w:rPr>
                <w:rFonts w:ascii="Times New Roman" w:hAnsi="Times New Roman" w:cs="Times New Roman"/>
              </w:rPr>
            </w:pPr>
          </w:p>
        </w:tc>
        <w:tc>
          <w:tcPr>
            <w:tcW w:w="821" w:type="dxa"/>
            <w:vMerge/>
          </w:tcPr>
          <w:p w:rsidR="00D77063" w:rsidRPr="003D4D6A" w:rsidRDefault="00D77063">
            <w:pPr>
              <w:rPr>
                <w:rFonts w:ascii="Times New Roman" w:hAnsi="Times New Roman" w:cs="Times New Roman"/>
              </w:rPr>
            </w:pPr>
          </w:p>
        </w:tc>
        <w:tc>
          <w:tcPr>
            <w:tcW w:w="1003" w:type="dxa"/>
          </w:tcPr>
          <w:p w:rsidR="00D77063" w:rsidRPr="003D4D6A" w:rsidRDefault="00D77063">
            <w:pPr>
              <w:pStyle w:val="ConsPlusNormal"/>
              <w:rPr>
                <w:rFonts w:ascii="Times New Roman" w:hAnsi="Times New Roman" w:cs="Times New Roman"/>
              </w:rPr>
            </w:pPr>
          </w:p>
        </w:tc>
        <w:tc>
          <w:tcPr>
            <w:tcW w:w="998" w:type="dxa"/>
          </w:tcPr>
          <w:p w:rsidR="00D77063" w:rsidRPr="003D4D6A" w:rsidRDefault="00D77063">
            <w:pPr>
              <w:pStyle w:val="ConsPlusNormal"/>
              <w:rPr>
                <w:rFonts w:ascii="Times New Roman" w:hAnsi="Times New Roman" w:cs="Times New Roman"/>
              </w:rPr>
            </w:pPr>
          </w:p>
        </w:tc>
        <w:tc>
          <w:tcPr>
            <w:tcW w:w="1008" w:type="dxa"/>
          </w:tcPr>
          <w:p w:rsidR="00D77063" w:rsidRPr="003D4D6A" w:rsidRDefault="00D77063">
            <w:pPr>
              <w:pStyle w:val="ConsPlusNormal"/>
              <w:rPr>
                <w:rFonts w:ascii="Times New Roman" w:hAnsi="Times New Roman" w:cs="Times New Roman"/>
              </w:rPr>
            </w:pPr>
          </w:p>
        </w:tc>
        <w:tc>
          <w:tcPr>
            <w:tcW w:w="1195" w:type="dxa"/>
          </w:tcPr>
          <w:p w:rsidR="00D77063" w:rsidRPr="003D4D6A" w:rsidRDefault="00D77063">
            <w:pPr>
              <w:pStyle w:val="ConsPlusNormal"/>
              <w:rPr>
                <w:rFonts w:ascii="Times New Roman" w:hAnsi="Times New Roman" w:cs="Times New Roman"/>
              </w:rPr>
            </w:pPr>
          </w:p>
        </w:tc>
        <w:tc>
          <w:tcPr>
            <w:tcW w:w="1646" w:type="dxa"/>
            <w:vMerge/>
          </w:tcPr>
          <w:p w:rsidR="00D77063" w:rsidRPr="003D4D6A" w:rsidRDefault="00D77063">
            <w:pPr>
              <w:rPr>
                <w:rFonts w:ascii="Times New Roman" w:hAnsi="Times New Roman" w:cs="Times New Roman"/>
              </w:rPr>
            </w:pPr>
          </w:p>
        </w:tc>
        <w:tc>
          <w:tcPr>
            <w:tcW w:w="1656" w:type="dxa"/>
            <w:vMerge/>
          </w:tcPr>
          <w:p w:rsidR="00D77063" w:rsidRPr="003D4D6A" w:rsidRDefault="00D77063">
            <w:pPr>
              <w:rPr>
                <w:rFonts w:ascii="Times New Roman" w:hAnsi="Times New Roman" w:cs="Times New Roman"/>
              </w:rPr>
            </w:pPr>
          </w:p>
        </w:tc>
        <w:tc>
          <w:tcPr>
            <w:tcW w:w="1680" w:type="dxa"/>
            <w:vMerge/>
          </w:tcPr>
          <w:p w:rsidR="00D77063" w:rsidRPr="003D4D6A" w:rsidRDefault="00D77063">
            <w:pPr>
              <w:rPr>
                <w:rFonts w:ascii="Times New Roman" w:hAnsi="Times New Roman" w:cs="Times New Roman"/>
              </w:rPr>
            </w:pPr>
          </w:p>
        </w:tc>
      </w:tr>
      <w:tr w:rsidR="00D77063" w:rsidRPr="003D4D6A">
        <w:tblPrEx>
          <w:tblBorders>
            <w:right w:val="single" w:sz="4" w:space="0" w:color="auto"/>
          </w:tblBorders>
        </w:tblPrEx>
        <w:tc>
          <w:tcPr>
            <w:tcW w:w="10766" w:type="dxa"/>
            <w:gridSpan w:val="11"/>
            <w:tcBorders>
              <w:left w:val="nil"/>
            </w:tcBorders>
          </w:tcPr>
          <w:p w:rsidR="00D77063" w:rsidRPr="003D4D6A" w:rsidRDefault="00D77063">
            <w:pPr>
              <w:pStyle w:val="ConsPlusNormal"/>
              <w:jc w:val="right"/>
              <w:rPr>
                <w:rFonts w:ascii="Times New Roman" w:hAnsi="Times New Roman" w:cs="Times New Roman"/>
              </w:rPr>
            </w:pPr>
            <w:bookmarkStart w:id="72" w:name="P2721"/>
            <w:bookmarkEnd w:id="72"/>
            <w:r w:rsidRPr="003D4D6A">
              <w:rPr>
                <w:rFonts w:ascii="Times New Roman" w:hAnsi="Times New Roman" w:cs="Times New Roman"/>
              </w:rPr>
              <w:t>Итого по коду бюджетной классификации</w:t>
            </w:r>
          </w:p>
        </w:tc>
        <w:tc>
          <w:tcPr>
            <w:tcW w:w="1646" w:type="dxa"/>
          </w:tcPr>
          <w:p w:rsidR="00D77063" w:rsidRPr="003D4D6A" w:rsidRDefault="00D77063">
            <w:pPr>
              <w:pStyle w:val="ConsPlusNormal"/>
              <w:rPr>
                <w:rFonts w:ascii="Times New Roman" w:hAnsi="Times New Roman" w:cs="Times New Roman"/>
              </w:rPr>
            </w:pPr>
          </w:p>
        </w:tc>
        <w:tc>
          <w:tcPr>
            <w:tcW w:w="1656" w:type="dxa"/>
          </w:tcPr>
          <w:p w:rsidR="00D77063" w:rsidRPr="003D4D6A" w:rsidRDefault="00D77063">
            <w:pPr>
              <w:pStyle w:val="ConsPlusNormal"/>
              <w:rPr>
                <w:rFonts w:ascii="Times New Roman" w:hAnsi="Times New Roman" w:cs="Times New Roman"/>
              </w:rPr>
            </w:pPr>
          </w:p>
        </w:tc>
        <w:tc>
          <w:tcPr>
            <w:tcW w:w="1680" w:type="dxa"/>
          </w:tcPr>
          <w:p w:rsidR="00D77063" w:rsidRPr="003D4D6A" w:rsidRDefault="00D77063">
            <w:pPr>
              <w:pStyle w:val="ConsPlusNormal"/>
              <w:rPr>
                <w:rFonts w:ascii="Times New Roman" w:hAnsi="Times New Roman" w:cs="Times New Roman"/>
              </w:rPr>
            </w:pPr>
          </w:p>
        </w:tc>
      </w:tr>
      <w:tr w:rsidR="00D77063" w:rsidRPr="003D4D6A">
        <w:tblPrEx>
          <w:tblBorders>
            <w:right w:val="single" w:sz="4" w:space="0" w:color="auto"/>
          </w:tblBorders>
        </w:tblPrEx>
        <w:tc>
          <w:tcPr>
            <w:tcW w:w="10766" w:type="dxa"/>
            <w:gridSpan w:val="11"/>
            <w:tcBorders>
              <w:left w:val="nil"/>
              <w:bottom w:val="nil"/>
            </w:tcBorders>
          </w:tcPr>
          <w:p w:rsidR="00D77063" w:rsidRPr="003D4D6A" w:rsidRDefault="00D77063">
            <w:pPr>
              <w:pStyle w:val="ConsPlusNormal"/>
              <w:jc w:val="right"/>
              <w:rPr>
                <w:rFonts w:ascii="Times New Roman" w:hAnsi="Times New Roman" w:cs="Times New Roman"/>
              </w:rPr>
            </w:pPr>
            <w:bookmarkStart w:id="73" w:name="P2725"/>
            <w:bookmarkEnd w:id="73"/>
            <w:r w:rsidRPr="003D4D6A">
              <w:rPr>
                <w:rFonts w:ascii="Times New Roman" w:hAnsi="Times New Roman" w:cs="Times New Roman"/>
              </w:rPr>
              <w:t>Всего по коду главы</w:t>
            </w:r>
          </w:p>
        </w:tc>
        <w:tc>
          <w:tcPr>
            <w:tcW w:w="1646" w:type="dxa"/>
          </w:tcPr>
          <w:p w:rsidR="00D77063" w:rsidRPr="003D4D6A" w:rsidRDefault="00D77063">
            <w:pPr>
              <w:pStyle w:val="ConsPlusNormal"/>
              <w:rPr>
                <w:rFonts w:ascii="Times New Roman" w:hAnsi="Times New Roman" w:cs="Times New Roman"/>
              </w:rPr>
            </w:pPr>
          </w:p>
        </w:tc>
        <w:tc>
          <w:tcPr>
            <w:tcW w:w="1656" w:type="dxa"/>
          </w:tcPr>
          <w:p w:rsidR="00D77063" w:rsidRPr="003D4D6A" w:rsidRDefault="00D77063">
            <w:pPr>
              <w:pStyle w:val="ConsPlusNormal"/>
              <w:rPr>
                <w:rFonts w:ascii="Times New Roman" w:hAnsi="Times New Roman" w:cs="Times New Roman"/>
              </w:rPr>
            </w:pPr>
          </w:p>
        </w:tc>
        <w:tc>
          <w:tcPr>
            <w:tcW w:w="1680" w:type="dxa"/>
          </w:tcPr>
          <w:p w:rsidR="00D77063" w:rsidRPr="003D4D6A" w:rsidRDefault="00D77063">
            <w:pPr>
              <w:pStyle w:val="ConsPlusNormal"/>
              <w:rPr>
                <w:rFonts w:ascii="Times New Roman" w:hAnsi="Times New Roman" w:cs="Times New Roman"/>
              </w:rPr>
            </w:pPr>
          </w:p>
        </w:tc>
      </w:tr>
    </w:tbl>
    <w:p w:rsidR="00D77063" w:rsidRPr="003D4D6A" w:rsidRDefault="00D77063">
      <w:pPr>
        <w:pStyle w:val="ConsPlusNormal"/>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Ответственный исполнитель ___________ _________ ______________ _________</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(должность) (подпись)  (расшифровка  (телефон)</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подписи)</w:t>
      </w:r>
    </w:p>
    <w:p w:rsidR="00D77063" w:rsidRPr="003D4D6A" w:rsidRDefault="00D77063">
      <w:pPr>
        <w:pStyle w:val="ConsPlusNonformat"/>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"__" ________ 20__ г.</w:t>
      </w:r>
    </w:p>
    <w:p w:rsidR="00D77063" w:rsidRPr="003D4D6A" w:rsidRDefault="00D77063">
      <w:pPr>
        <w:pStyle w:val="ConsPlusNonformat"/>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Номер страницы ___</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Всего страниц ___</w:t>
      </w: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Pr="003D4D6A" w:rsidRDefault="00D77063">
      <w:pPr>
        <w:rPr>
          <w:rFonts w:ascii="Times New Roman" w:hAnsi="Times New Roman" w:cs="Times New Roman"/>
        </w:rPr>
      </w:pPr>
    </w:p>
    <w:p w:rsidR="00D77063" w:rsidRDefault="00D77063"/>
    <w:p w:rsidR="00D77063" w:rsidRDefault="00D77063"/>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3572"/>
        <w:gridCol w:w="3572"/>
      </w:tblGrid>
      <w:tr w:rsidR="00D77063">
        <w:tc>
          <w:tcPr>
            <w:tcW w:w="3572" w:type="dxa"/>
            <w:tcBorders>
              <w:top w:val="nil"/>
              <w:left w:val="nil"/>
              <w:bottom w:val="nil"/>
              <w:right w:val="nil"/>
            </w:tcBorders>
          </w:tcPr>
          <w:p w:rsidR="00D77063" w:rsidRDefault="00D77063" w:rsidP="003D4D6A">
            <w:pPr>
              <w:pStyle w:val="ConsPlusNormal"/>
              <w:jc w:val="both"/>
              <w:rPr>
                <w:rFonts w:cs="Times New Roman"/>
              </w:rPr>
            </w:pPr>
          </w:p>
        </w:tc>
        <w:tc>
          <w:tcPr>
            <w:tcW w:w="3572" w:type="dxa"/>
            <w:tcBorders>
              <w:top w:val="nil"/>
              <w:left w:val="nil"/>
              <w:bottom w:val="nil"/>
              <w:right w:val="nil"/>
            </w:tcBorders>
          </w:tcPr>
          <w:p w:rsidR="00D77063" w:rsidRPr="003D4D6A" w:rsidRDefault="00D77063" w:rsidP="003D4D6A">
            <w:pPr>
              <w:pStyle w:val="ConsPlusNormal"/>
              <w:jc w:val="both"/>
              <w:outlineLvl w:val="1"/>
              <w:rPr>
                <w:rFonts w:ascii="Times New Roman" w:hAnsi="Times New Roman" w:cs="Times New Roman"/>
                <w:sz w:val="24"/>
                <w:szCs w:val="24"/>
              </w:rPr>
            </w:pPr>
            <w:r w:rsidRPr="003D4D6A">
              <w:rPr>
                <w:rFonts w:ascii="Times New Roman" w:hAnsi="Times New Roman" w:cs="Times New Roman"/>
                <w:sz w:val="24"/>
                <w:szCs w:val="24"/>
              </w:rPr>
              <w:t>Приложение № 11</w:t>
            </w:r>
          </w:p>
          <w:p w:rsidR="00D77063" w:rsidRPr="003D4D6A" w:rsidRDefault="00D77063" w:rsidP="003D4D6A">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к</w:t>
            </w:r>
            <w:r w:rsidRPr="003D4D6A">
              <w:rPr>
                <w:sz w:val="24"/>
                <w:szCs w:val="24"/>
              </w:rPr>
              <w:t xml:space="preserve"> </w:t>
            </w:r>
            <w:r w:rsidRPr="003D4D6A">
              <w:rPr>
                <w:rFonts w:ascii="Times New Roman" w:hAnsi="Times New Roman" w:cs="Times New Roman"/>
                <w:sz w:val="24"/>
                <w:szCs w:val="24"/>
              </w:rPr>
              <w:t xml:space="preserve">Порядку учета бюджетных и денежных обязательств </w:t>
            </w:r>
          </w:p>
          <w:p w:rsidR="00D77063" w:rsidRPr="003D4D6A" w:rsidRDefault="00D77063" w:rsidP="003D4D6A">
            <w:pPr>
              <w:pStyle w:val="ConsPlusNormal"/>
              <w:jc w:val="both"/>
              <w:rPr>
                <w:rFonts w:ascii="Times New Roman" w:hAnsi="Times New Roman" w:cs="Times New Roman"/>
                <w:sz w:val="24"/>
                <w:szCs w:val="24"/>
                <w:highlight w:val="green"/>
              </w:rPr>
            </w:pPr>
            <w:r w:rsidRPr="003D4D6A">
              <w:rPr>
                <w:rFonts w:ascii="Times New Roman" w:hAnsi="Times New Roman" w:cs="Times New Roman"/>
                <w:sz w:val="24"/>
                <w:szCs w:val="24"/>
              </w:rPr>
              <w:t>получателей средств бюджета муниципального образования                                                                                                                                                                                              «Новопершинский сельсовет»                                                                                                                                                                                                        Дмитриевского района Курской области,</w:t>
            </w:r>
            <w:r w:rsidRPr="003D4D6A">
              <w:rPr>
                <w:rFonts w:ascii="Times New Roman" w:hAnsi="Times New Roman" w:cs="Times New Roman"/>
                <w:sz w:val="24"/>
                <w:szCs w:val="24"/>
                <w:highlight w:val="green"/>
              </w:rPr>
              <w:t xml:space="preserve"> </w:t>
            </w:r>
          </w:p>
          <w:p w:rsidR="00D77063" w:rsidRPr="003D4D6A" w:rsidRDefault="00D77063" w:rsidP="003D4D6A">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органом, осуществляющим полномочия</w:t>
            </w:r>
          </w:p>
          <w:p w:rsidR="00D77063" w:rsidRPr="003D4D6A" w:rsidRDefault="00D77063" w:rsidP="003D4D6A">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 xml:space="preserve"> по учету бюджетных и денежных обязательств, </w:t>
            </w:r>
          </w:p>
          <w:p w:rsidR="00D77063" w:rsidRPr="003D4D6A" w:rsidRDefault="00D77063" w:rsidP="003D4D6A">
            <w:pPr>
              <w:pStyle w:val="ConsPlusNormal"/>
              <w:jc w:val="both"/>
              <w:rPr>
                <w:rFonts w:ascii="Times New Roman" w:hAnsi="Times New Roman" w:cs="Times New Roman"/>
                <w:sz w:val="24"/>
                <w:szCs w:val="24"/>
              </w:rPr>
            </w:pPr>
            <w:r w:rsidRPr="003D4D6A">
              <w:rPr>
                <w:rFonts w:ascii="Times New Roman" w:hAnsi="Times New Roman" w:cs="Times New Roman"/>
                <w:sz w:val="24"/>
                <w:szCs w:val="24"/>
              </w:rPr>
              <w:t>утвержденному  постановлением</w:t>
            </w:r>
          </w:p>
          <w:p w:rsidR="00D77063" w:rsidRPr="003D4D6A" w:rsidRDefault="00D77063" w:rsidP="003D4D6A">
            <w:pPr>
              <w:pStyle w:val="ConsPlusNormal"/>
              <w:jc w:val="both"/>
              <w:rPr>
                <w:rFonts w:cs="Times New Roman"/>
                <w:sz w:val="24"/>
                <w:szCs w:val="24"/>
              </w:rPr>
            </w:pPr>
            <w:r w:rsidRPr="003D4D6A">
              <w:rPr>
                <w:rFonts w:ascii="Times New Roman" w:hAnsi="Times New Roman" w:cs="Times New Roman"/>
                <w:sz w:val="24"/>
                <w:szCs w:val="24"/>
              </w:rPr>
              <w:t>от  15.10.2018 г. № 100</w:t>
            </w:r>
          </w:p>
          <w:p w:rsidR="00D77063" w:rsidRDefault="00D77063" w:rsidP="003D4D6A">
            <w:pPr>
              <w:pStyle w:val="ConsPlusNormal"/>
              <w:jc w:val="both"/>
              <w:rPr>
                <w:rFonts w:cs="Times New Roman"/>
              </w:rPr>
            </w:pPr>
          </w:p>
        </w:tc>
      </w:tr>
    </w:tbl>
    <w:p w:rsidR="00D77063" w:rsidRDefault="00D77063" w:rsidP="003D4D6A">
      <w:pPr>
        <w:pStyle w:val="ConsPlusNonformat"/>
        <w:jc w:val="center"/>
      </w:pPr>
      <w:r>
        <w:t>ИЗВЕЩЕНИЕ</w:t>
      </w:r>
    </w:p>
    <w:p w:rsidR="00D77063" w:rsidRDefault="00D77063">
      <w:pPr>
        <w:pStyle w:val="ConsPlusNonformat"/>
        <w:jc w:val="both"/>
      </w:pPr>
      <w:r>
        <w:t xml:space="preserve">         о постановке на учет (изменении) бюджетного обязательства</w:t>
      </w:r>
    </w:p>
    <w:p w:rsidR="00D77063" w:rsidRDefault="00D77063">
      <w:pPr>
        <w:pStyle w:val="ConsPlusNonformat"/>
        <w:jc w:val="both"/>
      </w:pPr>
      <w:r>
        <w:t xml:space="preserve">                    в органе Федерального казначейства</w:t>
      </w:r>
    </w:p>
    <w:p w:rsidR="00D77063" w:rsidRDefault="00D77063">
      <w:pPr>
        <w:pStyle w:val="ConsPlusNormal"/>
        <w:jc w:val="both"/>
        <w:rPr>
          <w:rFonts w:cs="Times New Roman"/>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D77063" w:rsidRPr="002C4001">
        <w:tc>
          <w:tcPr>
            <w:tcW w:w="2948" w:type="dxa"/>
            <w:tcBorders>
              <w:top w:val="nil"/>
              <w:left w:val="nil"/>
              <w:bottom w:val="nil"/>
              <w:right w:val="nil"/>
            </w:tcBorders>
          </w:tcPr>
          <w:p w:rsidR="00D77063" w:rsidRDefault="00D77063">
            <w:pPr>
              <w:pStyle w:val="ConsPlusNormal"/>
              <w:rPr>
                <w:rFonts w:cs="Times New Roman"/>
              </w:rPr>
            </w:pPr>
          </w:p>
        </w:tc>
        <w:tc>
          <w:tcPr>
            <w:tcW w:w="3572" w:type="dxa"/>
            <w:tcBorders>
              <w:top w:val="nil"/>
              <w:left w:val="nil"/>
              <w:bottom w:val="nil"/>
              <w:right w:val="nil"/>
            </w:tcBorders>
          </w:tcPr>
          <w:p w:rsidR="00D77063" w:rsidRPr="003D4D6A" w:rsidRDefault="00D77063" w:rsidP="003D4D6A">
            <w:pPr>
              <w:pStyle w:val="ConsPlusNormal"/>
              <w:jc w:val="right"/>
              <w:rPr>
                <w:rFonts w:cs="Times New Roman"/>
                <w:sz w:val="24"/>
                <w:szCs w:val="24"/>
              </w:rPr>
            </w:pPr>
            <w:r w:rsidRPr="003D4D6A">
              <w:rPr>
                <w:rFonts w:ascii="Times New Roman" w:hAnsi="Times New Roman" w:cs="Times New Roman"/>
                <w:sz w:val="24"/>
                <w:szCs w:val="24"/>
              </w:rPr>
              <w:t>от  15.10.2018 г. № 100</w:t>
            </w:r>
          </w:p>
          <w:p w:rsidR="00D77063" w:rsidRDefault="00D77063">
            <w:pPr>
              <w:pStyle w:val="ConsPlusNormal"/>
              <w:jc w:val="both"/>
              <w:rPr>
                <w:rFonts w:cs="Times New Roman"/>
              </w:rPr>
            </w:pPr>
          </w:p>
        </w:tc>
        <w:tc>
          <w:tcPr>
            <w:tcW w:w="1870" w:type="dxa"/>
            <w:tcBorders>
              <w:top w:val="nil"/>
              <w:left w:val="nil"/>
              <w:bottom w:val="nil"/>
              <w:right w:val="single" w:sz="4" w:space="0" w:color="auto"/>
            </w:tcBorders>
          </w:tcPr>
          <w:p w:rsidR="00D77063" w:rsidRDefault="00D77063">
            <w:pPr>
              <w:pStyle w:val="ConsPlusNormal"/>
              <w:rPr>
                <w:rFonts w:cs="Times New Roman"/>
              </w:rPr>
            </w:pPr>
          </w:p>
        </w:tc>
        <w:tc>
          <w:tcPr>
            <w:tcW w:w="1241" w:type="dxa"/>
            <w:tcBorders>
              <w:top w:val="single" w:sz="4" w:space="0" w:color="auto"/>
              <w:left w:val="single" w:sz="4" w:space="0" w:color="auto"/>
              <w:bottom w:val="single" w:sz="4" w:space="0" w:color="auto"/>
            </w:tcBorders>
          </w:tcPr>
          <w:p w:rsidR="00D77063" w:rsidRDefault="00D77063">
            <w:pPr>
              <w:pStyle w:val="ConsPlusNormal"/>
              <w:jc w:val="center"/>
            </w:pPr>
            <w:r>
              <w:t>Коды</w:t>
            </w:r>
          </w:p>
        </w:tc>
      </w:tr>
      <w:tr w:rsidR="00D77063" w:rsidRPr="002C4001">
        <w:tc>
          <w:tcPr>
            <w:tcW w:w="2948" w:type="dxa"/>
            <w:tcBorders>
              <w:top w:val="nil"/>
              <w:left w:val="nil"/>
              <w:bottom w:val="nil"/>
              <w:right w:val="nil"/>
            </w:tcBorders>
          </w:tcPr>
          <w:p w:rsidR="00D77063" w:rsidRPr="00225B3D" w:rsidRDefault="00D77063">
            <w:pPr>
              <w:pStyle w:val="ConsPlusNormal"/>
              <w:rPr>
                <w:rFonts w:cs="Times New Roman"/>
              </w:rPr>
            </w:pPr>
          </w:p>
        </w:tc>
        <w:tc>
          <w:tcPr>
            <w:tcW w:w="3572" w:type="dxa"/>
            <w:tcBorders>
              <w:top w:val="nil"/>
              <w:left w:val="nil"/>
              <w:bottom w:val="nil"/>
              <w:right w:val="nil"/>
            </w:tcBorders>
          </w:tcPr>
          <w:p w:rsidR="00D77063" w:rsidRPr="00225B3D" w:rsidRDefault="00D77063">
            <w:pPr>
              <w:pStyle w:val="ConsPlusNormal"/>
              <w:jc w:val="both"/>
              <w:rPr>
                <w:rFonts w:cs="Times New Roman"/>
              </w:rPr>
            </w:pPr>
          </w:p>
        </w:tc>
        <w:tc>
          <w:tcPr>
            <w:tcW w:w="1870" w:type="dxa"/>
            <w:tcBorders>
              <w:top w:val="nil"/>
              <w:left w:val="nil"/>
              <w:bottom w:val="nil"/>
              <w:right w:val="single" w:sz="4" w:space="0" w:color="auto"/>
            </w:tcBorders>
          </w:tcPr>
          <w:p w:rsidR="00D77063" w:rsidRPr="00225B3D" w:rsidRDefault="00D77063">
            <w:pPr>
              <w:pStyle w:val="ConsPlusNormal"/>
              <w:jc w:val="right"/>
              <w:rPr>
                <w:rFonts w:cs="Times New Roman"/>
              </w:rPr>
            </w:pPr>
            <w:r w:rsidRPr="00225B3D">
              <w:t xml:space="preserve">Форма по </w:t>
            </w:r>
            <w:hyperlink r:id="rId37" w:history="1">
              <w:r w:rsidRPr="00225B3D">
                <w:t>ОКУД</w:t>
              </w:r>
            </w:hyperlink>
          </w:p>
        </w:tc>
        <w:tc>
          <w:tcPr>
            <w:tcW w:w="1241" w:type="dxa"/>
            <w:tcBorders>
              <w:top w:val="single" w:sz="4" w:space="0" w:color="auto"/>
              <w:left w:val="single" w:sz="4" w:space="0" w:color="auto"/>
              <w:bottom w:val="single" w:sz="4" w:space="0" w:color="auto"/>
            </w:tcBorders>
          </w:tcPr>
          <w:p w:rsidR="00D77063" w:rsidRPr="00225B3D" w:rsidRDefault="00D77063">
            <w:pPr>
              <w:pStyle w:val="ConsPlusNormal"/>
              <w:jc w:val="center"/>
            </w:pPr>
            <w:r w:rsidRPr="00225B3D">
              <w:t>0506105</w:t>
            </w:r>
          </w:p>
        </w:tc>
      </w:tr>
      <w:tr w:rsidR="00D77063" w:rsidRPr="002C4001">
        <w:tc>
          <w:tcPr>
            <w:tcW w:w="2948" w:type="dxa"/>
            <w:tcBorders>
              <w:top w:val="nil"/>
              <w:left w:val="nil"/>
              <w:bottom w:val="nil"/>
              <w:right w:val="nil"/>
            </w:tcBorders>
          </w:tcPr>
          <w:p w:rsidR="00D77063" w:rsidRPr="00225B3D" w:rsidRDefault="00D77063">
            <w:pPr>
              <w:pStyle w:val="ConsPlusNormal"/>
              <w:rPr>
                <w:rFonts w:cs="Times New Roman"/>
              </w:rPr>
            </w:pPr>
          </w:p>
        </w:tc>
        <w:tc>
          <w:tcPr>
            <w:tcW w:w="3572" w:type="dxa"/>
            <w:tcBorders>
              <w:top w:val="nil"/>
              <w:left w:val="nil"/>
              <w:bottom w:val="nil"/>
              <w:right w:val="nil"/>
            </w:tcBorders>
          </w:tcPr>
          <w:p w:rsidR="00D77063" w:rsidRPr="00225B3D" w:rsidRDefault="00D77063">
            <w:pPr>
              <w:pStyle w:val="ConsPlusNormal"/>
              <w:jc w:val="center"/>
            </w:pPr>
            <w:r w:rsidRPr="00225B3D">
              <w:t>на "__" ________ 20__ г.</w:t>
            </w:r>
          </w:p>
        </w:tc>
        <w:tc>
          <w:tcPr>
            <w:tcW w:w="1870" w:type="dxa"/>
            <w:tcBorders>
              <w:top w:val="nil"/>
              <w:left w:val="nil"/>
              <w:bottom w:val="nil"/>
              <w:right w:val="single" w:sz="4" w:space="0" w:color="auto"/>
            </w:tcBorders>
          </w:tcPr>
          <w:p w:rsidR="00D77063" w:rsidRPr="00225B3D" w:rsidRDefault="00D77063">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D77063" w:rsidRPr="00225B3D" w:rsidRDefault="00D77063">
            <w:pPr>
              <w:pStyle w:val="ConsPlusNormal"/>
              <w:jc w:val="center"/>
              <w:rPr>
                <w:rFonts w:cs="Times New Roman"/>
              </w:rPr>
            </w:pPr>
          </w:p>
        </w:tc>
      </w:tr>
      <w:tr w:rsidR="00D77063" w:rsidRPr="002C4001">
        <w:tc>
          <w:tcPr>
            <w:tcW w:w="2948" w:type="dxa"/>
            <w:tcBorders>
              <w:top w:val="nil"/>
              <w:left w:val="nil"/>
              <w:bottom w:val="nil"/>
              <w:right w:val="nil"/>
            </w:tcBorders>
          </w:tcPr>
          <w:p w:rsidR="00D77063" w:rsidRPr="00225B3D" w:rsidRDefault="00D77063">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D77063" w:rsidRPr="00225B3D" w:rsidRDefault="00D77063">
            <w:pPr>
              <w:pStyle w:val="ConsPlusNormal"/>
              <w:jc w:val="both"/>
              <w:rPr>
                <w:rFonts w:cs="Times New Roman"/>
              </w:rPr>
            </w:pPr>
          </w:p>
        </w:tc>
        <w:tc>
          <w:tcPr>
            <w:tcW w:w="1870" w:type="dxa"/>
            <w:tcBorders>
              <w:top w:val="nil"/>
              <w:left w:val="nil"/>
              <w:bottom w:val="nil"/>
              <w:right w:val="single" w:sz="4" w:space="0" w:color="auto"/>
            </w:tcBorders>
            <w:vAlign w:val="bottom"/>
          </w:tcPr>
          <w:p w:rsidR="00D77063" w:rsidRPr="00225B3D" w:rsidRDefault="00D77063">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D77063" w:rsidRPr="00225B3D" w:rsidRDefault="00D77063">
            <w:pPr>
              <w:pStyle w:val="ConsPlusNormal"/>
              <w:jc w:val="center"/>
              <w:rPr>
                <w:rFonts w:cs="Times New Roman"/>
              </w:rPr>
            </w:pPr>
          </w:p>
        </w:tc>
      </w:tr>
      <w:tr w:rsidR="00D77063" w:rsidRPr="002C4001">
        <w:tc>
          <w:tcPr>
            <w:tcW w:w="2948" w:type="dxa"/>
            <w:tcBorders>
              <w:top w:val="nil"/>
              <w:left w:val="nil"/>
              <w:bottom w:val="nil"/>
              <w:right w:val="nil"/>
            </w:tcBorders>
          </w:tcPr>
          <w:p w:rsidR="00D77063" w:rsidRPr="00225B3D" w:rsidRDefault="00D77063">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D77063" w:rsidRPr="00225B3D" w:rsidRDefault="00D77063">
            <w:pPr>
              <w:pStyle w:val="ConsPlusNormal"/>
              <w:jc w:val="both"/>
              <w:rPr>
                <w:rFonts w:cs="Times New Roman"/>
              </w:rPr>
            </w:pPr>
          </w:p>
        </w:tc>
        <w:tc>
          <w:tcPr>
            <w:tcW w:w="1870" w:type="dxa"/>
            <w:tcBorders>
              <w:top w:val="nil"/>
              <w:left w:val="nil"/>
              <w:bottom w:val="nil"/>
              <w:right w:val="single" w:sz="4" w:space="0" w:color="auto"/>
            </w:tcBorders>
            <w:vAlign w:val="bottom"/>
          </w:tcPr>
          <w:p w:rsidR="00D77063" w:rsidRPr="00225B3D" w:rsidRDefault="00D77063">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D77063" w:rsidRPr="00225B3D" w:rsidRDefault="00D77063">
            <w:pPr>
              <w:pStyle w:val="ConsPlusNormal"/>
              <w:jc w:val="center"/>
              <w:rPr>
                <w:rFonts w:cs="Times New Roman"/>
              </w:rPr>
            </w:pPr>
          </w:p>
        </w:tc>
      </w:tr>
      <w:tr w:rsidR="00D77063" w:rsidRPr="002C4001">
        <w:tc>
          <w:tcPr>
            <w:tcW w:w="2948" w:type="dxa"/>
            <w:tcBorders>
              <w:top w:val="nil"/>
              <w:left w:val="nil"/>
              <w:bottom w:val="nil"/>
              <w:right w:val="nil"/>
            </w:tcBorders>
          </w:tcPr>
          <w:p w:rsidR="00D77063" w:rsidRPr="00225B3D" w:rsidRDefault="00D77063">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D77063" w:rsidRPr="00225B3D" w:rsidRDefault="00D77063">
            <w:pPr>
              <w:pStyle w:val="ConsPlusNormal"/>
              <w:jc w:val="both"/>
              <w:rPr>
                <w:rFonts w:cs="Times New Roman"/>
              </w:rPr>
            </w:pPr>
          </w:p>
        </w:tc>
        <w:tc>
          <w:tcPr>
            <w:tcW w:w="1870" w:type="dxa"/>
            <w:tcBorders>
              <w:top w:val="nil"/>
              <w:left w:val="nil"/>
              <w:bottom w:val="nil"/>
              <w:right w:val="single" w:sz="4" w:space="0" w:color="auto"/>
            </w:tcBorders>
            <w:vAlign w:val="bottom"/>
          </w:tcPr>
          <w:p w:rsidR="00D77063" w:rsidRPr="00225B3D" w:rsidRDefault="00D77063">
            <w:pPr>
              <w:pStyle w:val="ConsPlusNormal"/>
              <w:jc w:val="right"/>
              <w:rPr>
                <w:rFonts w:cs="Times New Roman"/>
              </w:rPr>
            </w:pPr>
            <w:r w:rsidRPr="00225B3D">
              <w:t xml:space="preserve">по </w:t>
            </w:r>
            <w:hyperlink r:id="rId38" w:history="1">
              <w:r w:rsidRPr="00225B3D">
                <w:t>ОКТМО</w:t>
              </w:r>
            </w:hyperlink>
          </w:p>
        </w:tc>
        <w:tc>
          <w:tcPr>
            <w:tcW w:w="1241" w:type="dxa"/>
            <w:tcBorders>
              <w:top w:val="single" w:sz="4" w:space="0" w:color="auto"/>
              <w:left w:val="single" w:sz="4" w:space="0" w:color="auto"/>
              <w:bottom w:val="single" w:sz="4" w:space="0" w:color="auto"/>
            </w:tcBorders>
          </w:tcPr>
          <w:p w:rsidR="00D77063" w:rsidRPr="00225B3D" w:rsidRDefault="00D77063">
            <w:pPr>
              <w:pStyle w:val="ConsPlusNormal"/>
              <w:jc w:val="center"/>
              <w:rPr>
                <w:rFonts w:cs="Times New Roman"/>
              </w:rPr>
            </w:pPr>
          </w:p>
        </w:tc>
      </w:tr>
      <w:tr w:rsidR="00D77063" w:rsidRPr="002C4001">
        <w:tc>
          <w:tcPr>
            <w:tcW w:w="2948" w:type="dxa"/>
            <w:tcBorders>
              <w:top w:val="nil"/>
              <w:left w:val="nil"/>
              <w:bottom w:val="nil"/>
              <w:right w:val="nil"/>
            </w:tcBorders>
          </w:tcPr>
          <w:p w:rsidR="00D77063" w:rsidRPr="00225B3D" w:rsidRDefault="00D77063">
            <w:pPr>
              <w:pStyle w:val="ConsPlusNormal"/>
            </w:pPr>
            <w:r w:rsidRPr="00225B3D">
              <w:t>Финансовый орган</w:t>
            </w:r>
          </w:p>
        </w:tc>
        <w:tc>
          <w:tcPr>
            <w:tcW w:w="3572" w:type="dxa"/>
            <w:tcBorders>
              <w:top w:val="single" w:sz="4" w:space="0" w:color="auto"/>
              <w:left w:val="nil"/>
              <w:bottom w:val="nil"/>
              <w:right w:val="nil"/>
            </w:tcBorders>
          </w:tcPr>
          <w:p w:rsidR="00D77063" w:rsidRPr="00225B3D" w:rsidRDefault="00D77063">
            <w:pPr>
              <w:pStyle w:val="ConsPlusNormal"/>
              <w:jc w:val="both"/>
              <w:rPr>
                <w:rFonts w:cs="Times New Roman"/>
              </w:rPr>
            </w:pPr>
          </w:p>
        </w:tc>
        <w:tc>
          <w:tcPr>
            <w:tcW w:w="1870" w:type="dxa"/>
            <w:tcBorders>
              <w:top w:val="nil"/>
              <w:left w:val="nil"/>
              <w:bottom w:val="nil"/>
              <w:right w:val="single" w:sz="4" w:space="0" w:color="auto"/>
            </w:tcBorders>
            <w:vAlign w:val="bottom"/>
          </w:tcPr>
          <w:p w:rsidR="00D77063" w:rsidRPr="00225B3D" w:rsidRDefault="00D77063">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D77063" w:rsidRPr="00225B3D" w:rsidRDefault="00D77063">
            <w:pPr>
              <w:pStyle w:val="ConsPlusNormal"/>
              <w:jc w:val="center"/>
              <w:rPr>
                <w:rFonts w:cs="Times New Roman"/>
              </w:rPr>
            </w:pPr>
          </w:p>
        </w:tc>
      </w:tr>
      <w:tr w:rsidR="00D77063" w:rsidRPr="002C4001">
        <w:tc>
          <w:tcPr>
            <w:tcW w:w="6520" w:type="dxa"/>
            <w:gridSpan w:val="2"/>
            <w:tcBorders>
              <w:top w:val="nil"/>
              <w:left w:val="nil"/>
              <w:bottom w:val="nil"/>
              <w:right w:val="nil"/>
            </w:tcBorders>
          </w:tcPr>
          <w:p w:rsidR="00D77063" w:rsidRPr="00225B3D" w:rsidRDefault="00D77063">
            <w:pPr>
              <w:pStyle w:val="ConsPlusNormal"/>
            </w:pPr>
            <w:r w:rsidRPr="00225B3D">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D77063" w:rsidRPr="00225B3D" w:rsidRDefault="00D77063">
            <w:pPr>
              <w:pStyle w:val="ConsPlusNormal"/>
              <w:jc w:val="right"/>
              <w:rPr>
                <w:rFonts w:cs="Times New Roman"/>
              </w:rPr>
            </w:pPr>
            <w:r w:rsidRPr="00225B3D">
              <w:t xml:space="preserve">по </w:t>
            </w:r>
            <w:hyperlink r:id="rId39" w:history="1">
              <w:r w:rsidRPr="00225B3D">
                <w:t>ОКЕИ</w:t>
              </w:r>
            </w:hyperlink>
          </w:p>
        </w:tc>
        <w:tc>
          <w:tcPr>
            <w:tcW w:w="1241" w:type="dxa"/>
            <w:tcBorders>
              <w:top w:val="single" w:sz="4" w:space="0" w:color="auto"/>
              <w:left w:val="single" w:sz="4" w:space="0" w:color="auto"/>
              <w:bottom w:val="single" w:sz="4" w:space="0" w:color="auto"/>
            </w:tcBorders>
            <w:vAlign w:val="bottom"/>
          </w:tcPr>
          <w:p w:rsidR="00D77063" w:rsidRPr="00225B3D" w:rsidRDefault="00D77063">
            <w:pPr>
              <w:pStyle w:val="ConsPlusNormal"/>
              <w:jc w:val="center"/>
            </w:pPr>
            <w:r w:rsidRPr="00225B3D">
              <w:t>383</w:t>
            </w:r>
          </w:p>
        </w:tc>
      </w:tr>
    </w:tbl>
    <w:p w:rsidR="00D77063" w:rsidRPr="00225B3D" w:rsidRDefault="00D77063">
      <w:pPr>
        <w:pStyle w:val="ConsPlusNormal"/>
        <w:jc w:val="both"/>
        <w:rPr>
          <w:rFonts w:cs="Times New Roman"/>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D77063" w:rsidRPr="002C4001">
        <w:tc>
          <w:tcPr>
            <w:tcW w:w="5506" w:type="dxa"/>
            <w:tcBorders>
              <w:left w:val="nil"/>
            </w:tcBorders>
          </w:tcPr>
          <w:p w:rsidR="00D77063" w:rsidRDefault="00D77063">
            <w:pPr>
              <w:pStyle w:val="ConsPlusNormal"/>
            </w:pPr>
            <w:r>
              <w:t>Номер документа-основания</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Дата заключения (принятия) документа-основания</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Сумма по документу-основанию</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Дата Сведений о бюджетном обязательстве</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Дата постановки на учет (изменения) бюджетного обязательства</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Порядковый номер внесения изменений в бюджетное обязательство</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Учетный номер бюджетного обязательства</w:t>
            </w:r>
          </w:p>
        </w:tc>
        <w:tc>
          <w:tcPr>
            <w:tcW w:w="4139" w:type="dxa"/>
            <w:tcBorders>
              <w:right w:val="nil"/>
            </w:tcBorders>
          </w:tcPr>
          <w:p w:rsidR="00D77063" w:rsidRDefault="00D77063">
            <w:pPr>
              <w:pStyle w:val="ConsPlusNormal"/>
            </w:pPr>
          </w:p>
        </w:tc>
      </w:tr>
      <w:tr w:rsidR="00D77063" w:rsidRPr="002C4001">
        <w:tc>
          <w:tcPr>
            <w:tcW w:w="5506" w:type="dxa"/>
            <w:tcBorders>
              <w:left w:val="nil"/>
            </w:tcBorders>
          </w:tcPr>
          <w:p w:rsidR="00D77063" w:rsidRDefault="00D77063">
            <w:pPr>
              <w:pStyle w:val="ConsPlusNormal"/>
            </w:pPr>
            <w:r>
              <w:t>Номер реестровой записи в реестре контрактов (реестре соглашений)</w:t>
            </w:r>
          </w:p>
        </w:tc>
        <w:tc>
          <w:tcPr>
            <w:tcW w:w="4139" w:type="dxa"/>
            <w:tcBorders>
              <w:right w:val="nil"/>
            </w:tcBorders>
          </w:tcPr>
          <w:p w:rsidR="00D77063" w:rsidRDefault="00D77063">
            <w:pPr>
              <w:pStyle w:val="ConsPlusNormal"/>
            </w:pPr>
          </w:p>
        </w:tc>
      </w:tr>
    </w:tbl>
    <w:p w:rsidR="00D77063" w:rsidRDefault="00D77063">
      <w:pPr>
        <w:pStyle w:val="ConsPlusNormal"/>
        <w:jc w:val="both"/>
        <w:rPr>
          <w:rFonts w:cs="Times New Roman"/>
        </w:rPr>
      </w:pPr>
    </w:p>
    <w:p w:rsidR="00D77063" w:rsidRDefault="00D77063">
      <w:pPr>
        <w:pStyle w:val="ConsPlusNonformat"/>
        <w:jc w:val="both"/>
      </w:pPr>
      <w:r>
        <w:t>Ответственный исполнитель ___________ _________ _________________ _________</w:t>
      </w:r>
    </w:p>
    <w:p w:rsidR="00D77063" w:rsidRDefault="00D77063">
      <w:pPr>
        <w:pStyle w:val="ConsPlusNonformat"/>
        <w:jc w:val="both"/>
      </w:pPr>
      <w:r>
        <w:t xml:space="preserve">                          (должность) (подпись)    (расшифровка   (телефон)</w:t>
      </w:r>
    </w:p>
    <w:p w:rsidR="00D77063" w:rsidRDefault="00D77063">
      <w:pPr>
        <w:pStyle w:val="ConsPlusNonformat"/>
        <w:jc w:val="both"/>
      </w:pPr>
      <w:r>
        <w:t xml:space="preserve">                                                     подписи)</w:t>
      </w:r>
    </w:p>
    <w:p w:rsidR="00D77063" w:rsidRDefault="00D77063">
      <w:pPr>
        <w:pStyle w:val="ConsPlusNonformat"/>
        <w:jc w:val="both"/>
      </w:pPr>
    </w:p>
    <w:p w:rsidR="00D77063" w:rsidRDefault="00D77063" w:rsidP="003D4D6A">
      <w:pPr>
        <w:pStyle w:val="ConsPlusNonformat"/>
        <w:jc w:val="both"/>
      </w:pPr>
      <w:r>
        <w:t>"__" ________ 20</w:t>
      </w:r>
    </w:p>
    <w:p w:rsidR="00D77063" w:rsidRDefault="00D77063" w:rsidP="003D4D6A">
      <w:pPr>
        <w:pStyle w:val="ConsPlusNonformat"/>
        <w:jc w:val="both"/>
        <w:rPr>
          <w:rFonts w:cs="Times New Roman"/>
        </w:rPr>
      </w:pPr>
    </w:p>
    <w:p w:rsidR="00D77063" w:rsidRDefault="00D77063" w:rsidP="003D4D6A">
      <w:pPr>
        <w:pStyle w:val="ConsPlusNonformat"/>
        <w:jc w:val="both"/>
        <w:rPr>
          <w:rFonts w:cs="Times New Roman"/>
        </w:rPr>
      </w:pPr>
    </w:p>
    <w:p w:rsidR="00D77063" w:rsidRDefault="00D77063" w:rsidP="003D4D6A">
      <w:pPr>
        <w:pStyle w:val="ConsPlusNonformat"/>
        <w:jc w:val="both"/>
        <w:rPr>
          <w:rFonts w:cs="Times New Roman"/>
        </w:rPr>
      </w:pPr>
    </w:p>
    <w:p w:rsidR="00D77063" w:rsidRDefault="00D77063" w:rsidP="003D4D6A">
      <w:pPr>
        <w:pStyle w:val="ConsPlusNonformat"/>
        <w:jc w:val="both"/>
        <w:rPr>
          <w:rFonts w:cs="Times New Roman"/>
        </w:rPr>
      </w:pPr>
    </w:p>
    <w:p w:rsidR="00D77063" w:rsidRDefault="00D77063" w:rsidP="003D4D6A">
      <w:pPr>
        <w:pStyle w:val="ConsPlusNonformat"/>
        <w:jc w:val="both"/>
        <w:rPr>
          <w:rFonts w:cs="Times New Roman"/>
        </w:rPr>
      </w:pPr>
    </w:p>
    <w:p w:rsidR="00D77063" w:rsidRDefault="00D77063"/>
    <w:p w:rsidR="00D77063" w:rsidRPr="00C67817" w:rsidRDefault="00D77063">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D77063" w:rsidRPr="0096782A" w:rsidRDefault="00D77063" w:rsidP="008D4641">
      <w:pPr>
        <w:pStyle w:val="ConsPlusNormal"/>
        <w:jc w:val="right"/>
        <w:rPr>
          <w:rFonts w:ascii="Times New Roman" w:hAnsi="Times New Roman" w:cs="Times New Roman"/>
        </w:rPr>
      </w:pPr>
      <w:r w:rsidRPr="0096782A">
        <w:rPr>
          <w:rFonts w:ascii="Times New Roman" w:hAnsi="Times New Roman" w:cs="Times New Roman"/>
        </w:rPr>
        <w:t>к</w:t>
      </w:r>
      <w: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 xml:space="preserve">бюджетных и денежных обязательств </w:t>
      </w:r>
    </w:p>
    <w:p w:rsidR="00D77063" w:rsidRPr="0096782A" w:rsidRDefault="00D77063" w:rsidP="008D4641">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r>
        <w:rPr>
          <w:rFonts w:ascii="Times New Roman" w:hAnsi="Times New Roman" w:cs="Times New Roman"/>
        </w:rPr>
        <w:t xml:space="preserve"> </w:t>
      </w:r>
      <w:r>
        <w:rPr>
          <w:rFonts w:ascii="Times New Roman" w:hAnsi="Times New Roman" w:cs="Times New Roman"/>
          <w:sz w:val="24"/>
          <w:szCs w:val="24"/>
        </w:rPr>
        <w:t>муниципального образования                                                                                                                                                                                              «Новопершинский сельсовет»                                                                                                                                                                                                        Дмитриевского района Курской области</w:t>
      </w:r>
      <w:r w:rsidRPr="0096782A">
        <w:rPr>
          <w:rFonts w:ascii="Times New Roman" w:hAnsi="Times New Roman" w:cs="Times New Roman"/>
        </w:rPr>
        <w:t>,</w:t>
      </w:r>
      <w:r w:rsidRPr="0096782A">
        <w:rPr>
          <w:rFonts w:ascii="Times New Roman" w:hAnsi="Times New Roman" w:cs="Times New Roman"/>
          <w:sz w:val="24"/>
          <w:szCs w:val="24"/>
          <w:highlight w:val="green"/>
        </w:rPr>
        <w:t xml:space="preserve"> </w:t>
      </w:r>
    </w:p>
    <w:p w:rsidR="00D77063" w:rsidRPr="00225B3D" w:rsidRDefault="00D77063" w:rsidP="008D4641">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D77063" w:rsidRPr="0096782A" w:rsidRDefault="00D77063" w:rsidP="008D4641">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r w:rsidRPr="0096782A">
        <w:rPr>
          <w:rFonts w:ascii="Times New Roman" w:hAnsi="Times New Roman" w:cs="Times New Roman"/>
        </w:rPr>
        <w:t xml:space="preserve"> </w:t>
      </w:r>
    </w:p>
    <w:p w:rsidR="00D77063" w:rsidRPr="0096782A" w:rsidRDefault="00D77063" w:rsidP="008D4641">
      <w:pPr>
        <w:pStyle w:val="ConsPlusNormal"/>
        <w:jc w:val="right"/>
        <w:rPr>
          <w:rFonts w:ascii="Times New Roman" w:hAnsi="Times New Roman" w:cs="Times New Roman"/>
        </w:rPr>
      </w:pPr>
      <w:r>
        <w:rPr>
          <w:rFonts w:ascii="Times New Roman" w:hAnsi="Times New Roman" w:cs="Times New Roman"/>
        </w:rPr>
        <w:t>утвержденному  постановлением</w:t>
      </w:r>
    </w:p>
    <w:p w:rsidR="00D77063" w:rsidRDefault="00D77063" w:rsidP="008D4641">
      <w:pPr>
        <w:pStyle w:val="ConsPlusNormal"/>
        <w:jc w:val="right"/>
        <w:rPr>
          <w:rFonts w:cs="Times New Roman"/>
        </w:rPr>
      </w:pPr>
      <w:r>
        <w:rPr>
          <w:rFonts w:ascii="Times New Roman" w:hAnsi="Times New Roman" w:cs="Times New Roman"/>
        </w:rPr>
        <w:t>от  15.10.2018</w:t>
      </w:r>
      <w:r w:rsidRPr="0096782A">
        <w:rPr>
          <w:rFonts w:ascii="Times New Roman" w:hAnsi="Times New Roman" w:cs="Times New Roman"/>
        </w:rPr>
        <w:t xml:space="preserve"> г. № </w:t>
      </w:r>
      <w:r>
        <w:rPr>
          <w:rFonts w:ascii="Times New Roman" w:hAnsi="Times New Roman" w:cs="Times New Roman"/>
        </w:rPr>
        <w:t>100</w:t>
      </w:r>
    </w:p>
    <w:p w:rsidR="00D77063" w:rsidRDefault="00D77063" w:rsidP="00C67817">
      <w:pPr>
        <w:pStyle w:val="ConsPlusNormal"/>
        <w:jc w:val="right"/>
        <w:rPr>
          <w:rFonts w:cs="Times New Roman"/>
        </w:rPr>
      </w:pPr>
    </w:p>
    <w:p w:rsidR="00D77063" w:rsidRDefault="00D77063">
      <w:pPr>
        <w:pStyle w:val="ConsPlusNormal"/>
        <w:ind w:firstLine="540"/>
        <w:jc w:val="both"/>
        <w:rPr>
          <w:rFonts w:cs="Times New Roman"/>
        </w:rPr>
      </w:pPr>
    </w:p>
    <w:p w:rsidR="00D77063" w:rsidRPr="003D4D6A" w:rsidRDefault="00D77063">
      <w:pPr>
        <w:pStyle w:val="ConsPlusNonformat"/>
        <w:jc w:val="both"/>
        <w:rPr>
          <w:rFonts w:ascii="Times New Roman" w:hAnsi="Times New Roman" w:cs="Times New Roman"/>
        </w:rPr>
      </w:pPr>
      <w:bookmarkStart w:id="74" w:name="P2932"/>
      <w:bookmarkEnd w:id="74"/>
      <w:r>
        <w:t xml:space="preserve">                                 </w:t>
      </w:r>
      <w:r w:rsidRPr="003D4D6A">
        <w:rPr>
          <w:rFonts w:ascii="Times New Roman" w:hAnsi="Times New Roman" w:cs="Times New Roman"/>
        </w:rPr>
        <w:t>ИЗВЕЩЕНИЕ</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о постановке на учет (изменении) денежного обязательства в органе</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Федерального казначейства</w:t>
      </w:r>
    </w:p>
    <w:p w:rsidR="00D77063" w:rsidRPr="003D4D6A" w:rsidRDefault="00D77063">
      <w:pPr>
        <w:pStyle w:val="ConsPlusNormal"/>
        <w:jc w:val="both"/>
        <w:rPr>
          <w:rFonts w:ascii="Times New Roman" w:hAnsi="Times New Roman" w:cs="Times New Roman"/>
        </w:rPr>
      </w:pPr>
    </w:p>
    <w:tbl>
      <w:tblPr>
        <w:tblW w:w="0" w:type="auto"/>
        <w:tblInd w:w="2"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D77063" w:rsidRPr="003D4D6A" w:rsidRDefault="00D77063">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Коды</w:t>
            </w: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Форма по </w:t>
            </w:r>
            <w:hyperlink r:id="rId40" w:history="1">
              <w:r w:rsidRPr="003D4D6A">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0506106</w:t>
            </w: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p>
        </w:tc>
        <w:tc>
          <w:tcPr>
            <w:tcW w:w="3572" w:type="dxa"/>
            <w:tcBorders>
              <w:top w:val="nil"/>
              <w:left w:val="nil"/>
              <w:bottom w:val="nil"/>
              <w:right w:val="nil"/>
            </w:tcBorders>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от "__" ________ 20__ г.</w:t>
            </w:r>
          </w:p>
        </w:tc>
        <w:tc>
          <w:tcPr>
            <w:tcW w:w="1870" w:type="dxa"/>
            <w:tcBorders>
              <w:top w:val="nil"/>
              <w:left w:val="nil"/>
              <w:bottom w:val="nil"/>
              <w:right w:val="single" w:sz="4" w:space="0" w:color="auto"/>
            </w:tcBorders>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Дата</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Наименование органа Федерального казначейства</w:t>
            </w:r>
          </w:p>
        </w:tc>
        <w:tc>
          <w:tcPr>
            <w:tcW w:w="3572" w:type="dxa"/>
            <w:tcBorders>
              <w:top w:val="nil"/>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КОФК</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Получатель бюджетных средств</w:t>
            </w:r>
          </w:p>
        </w:tc>
        <w:tc>
          <w:tcPr>
            <w:tcW w:w="3572"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Наименование бюджета</w:t>
            </w:r>
          </w:p>
        </w:tc>
        <w:tc>
          <w:tcPr>
            <w:tcW w:w="3572" w:type="dxa"/>
            <w:tcBorders>
              <w:top w:val="single" w:sz="4" w:space="0" w:color="auto"/>
              <w:left w:val="nil"/>
              <w:bottom w:val="single" w:sz="4" w:space="0" w:color="auto"/>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по </w:t>
            </w:r>
            <w:hyperlink r:id="rId41" w:history="1">
              <w:r w:rsidRPr="003D4D6A">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2948" w:type="dxa"/>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Финансовый орган</w:t>
            </w:r>
          </w:p>
        </w:tc>
        <w:tc>
          <w:tcPr>
            <w:tcW w:w="3572" w:type="dxa"/>
            <w:tcBorders>
              <w:top w:val="single" w:sz="4" w:space="0" w:color="auto"/>
              <w:left w:val="nil"/>
              <w:bottom w:val="nil"/>
              <w:right w:val="nil"/>
            </w:tcBorders>
          </w:tcPr>
          <w:p w:rsidR="00D77063" w:rsidRPr="003D4D6A" w:rsidRDefault="00D77063">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по ОКПО</w:t>
            </w:r>
          </w:p>
        </w:tc>
        <w:tc>
          <w:tcPr>
            <w:tcW w:w="1241" w:type="dxa"/>
            <w:tcBorders>
              <w:top w:val="single" w:sz="4" w:space="0" w:color="auto"/>
              <w:left w:val="single" w:sz="4" w:space="0" w:color="auto"/>
              <w:bottom w:val="single" w:sz="4" w:space="0" w:color="auto"/>
            </w:tcBorders>
          </w:tcPr>
          <w:p w:rsidR="00D77063" w:rsidRPr="003D4D6A" w:rsidRDefault="00D77063">
            <w:pPr>
              <w:pStyle w:val="ConsPlusNormal"/>
              <w:jc w:val="center"/>
              <w:rPr>
                <w:rFonts w:ascii="Times New Roman" w:hAnsi="Times New Roman" w:cs="Times New Roman"/>
              </w:rPr>
            </w:pPr>
          </w:p>
        </w:tc>
      </w:tr>
      <w:tr w:rsidR="00D77063" w:rsidRPr="003D4D6A">
        <w:tc>
          <w:tcPr>
            <w:tcW w:w="6520" w:type="dxa"/>
            <w:gridSpan w:val="2"/>
            <w:tcBorders>
              <w:top w:val="nil"/>
              <w:left w:val="nil"/>
              <w:bottom w:val="nil"/>
              <w:righ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D77063" w:rsidRPr="003D4D6A" w:rsidRDefault="00D77063">
            <w:pPr>
              <w:pStyle w:val="ConsPlusNormal"/>
              <w:jc w:val="right"/>
              <w:rPr>
                <w:rFonts w:ascii="Times New Roman" w:hAnsi="Times New Roman" w:cs="Times New Roman"/>
              </w:rPr>
            </w:pPr>
            <w:r w:rsidRPr="003D4D6A">
              <w:rPr>
                <w:rFonts w:ascii="Times New Roman" w:hAnsi="Times New Roman" w:cs="Times New Roman"/>
              </w:rPr>
              <w:t xml:space="preserve">по </w:t>
            </w:r>
            <w:hyperlink r:id="rId42" w:history="1">
              <w:r w:rsidRPr="003D4D6A">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tcBorders>
            <w:vAlign w:val="bottom"/>
          </w:tcPr>
          <w:p w:rsidR="00D77063" w:rsidRPr="003D4D6A" w:rsidRDefault="00D77063">
            <w:pPr>
              <w:pStyle w:val="ConsPlusNormal"/>
              <w:jc w:val="center"/>
              <w:rPr>
                <w:rFonts w:ascii="Times New Roman" w:hAnsi="Times New Roman" w:cs="Times New Roman"/>
              </w:rPr>
            </w:pPr>
            <w:r w:rsidRPr="003D4D6A">
              <w:rPr>
                <w:rFonts w:ascii="Times New Roman" w:hAnsi="Times New Roman" w:cs="Times New Roman"/>
              </w:rPr>
              <w:t>383</w:t>
            </w:r>
          </w:p>
        </w:tc>
      </w:tr>
    </w:tbl>
    <w:p w:rsidR="00D77063" w:rsidRPr="003D4D6A" w:rsidRDefault="00D77063">
      <w:pPr>
        <w:pStyle w:val="ConsPlusNormal"/>
        <w:jc w:val="both"/>
        <w:rPr>
          <w:rFonts w:ascii="Times New Roman" w:hAnsi="Times New Roman" w:cs="Times New Roman"/>
        </w:rPr>
      </w:pPr>
    </w:p>
    <w:tbl>
      <w:tblPr>
        <w:tblW w:w="0" w:type="auto"/>
        <w:tblInd w:w="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Дата Сведений о денежном обязательстве</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Дата постановки на учет (изменения) денежного обязательства</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Порядковый номер внесения изменений в денежное обязательство</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Учетный номер денежного обязательства</w:t>
            </w:r>
          </w:p>
        </w:tc>
        <w:tc>
          <w:tcPr>
            <w:tcW w:w="3628" w:type="dxa"/>
            <w:tcBorders>
              <w:right w:val="nil"/>
            </w:tcBorders>
          </w:tcPr>
          <w:p w:rsidR="00D77063" w:rsidRPr="003D4D6A" w:rsidRDefault="00D77063">
            <w:pPr>
              <w:pStyle w:val="ConsPlusNormal"/>
              <w:rPr>
                <w:rFonts w:ascii="Times New Roman" w:hAnsi="Times New Roman" w:cs="Times New Roman"/>
              </w:rPr>
            </w:pPr>
          </w:p>
        </w:tc>
      </w:tr>
      <w:tr w:rsidR="00D77063" w:rsidRPr="003D4D6A">
        <w:tc>
          <w:tcPr>
            <w:tcW w:w="5962" w:type="dxa"/>
            <w:tcBorders>
              <w:left w:val="nil"/>
            </w:tcBorders>
          </w:tcPr>
          <w:p w:rsidR="00D77063" w:rsidRPr="003D4D6A" w:rsidRDefault="00D77063">
            <w:pPr>
              <w:pStyle w:val="ConsPlusNormal"/>
              <w:rPr>
                <w:rFonts w:ascii="Times New Roman" w:hAnsi="Times New Roman" w:cs="Times New Roman"/>
              </w:rPr>
            </w:pPr>
            <w:r w:rsidRPr="003D4D6A">
              <w:rPr>
                <w:rFonts w:ascii="Times New Roman" w:hAnsi="Times New Roman" w:cs="Times New Roman"/>
              </w:rPr>
              <w:t>Номер реестровой записи в реестре контрактов (реестре соглашений)</w:t>
            </w:r>
          </w:p>
        </w:tc>
        <w:tc>
          <w:tcPr>
            <w:tcW w:w="3628" w:type="dxa"/>
            <w:tcBorders>
              <w:right w:val="nil"/>
            </w:tcBorders>
          </w:tcPr>
          <w:p w:rsidR="00D77063" w:rsidRPr="003D4D6A" w:rsidRDefault="00D77063">
            <w:pPr>
              <w:pStyle w:val="ConsPlusNormal"/>
              <w:rPr>
                <w:rFonts w:ascii="Times New Roman" w:hAnsi="Times New Roman" w:cs="Times New Roman"/>
              </w:rPr>
            </w:pPr>
          </w:p>
        </w:tc>
      </w:tr>
    </w:tbl>
    <w:p w:rsidR="00D77063" w:rsidRPr="003D4D6A" w:rsidRDefault="00D77063">
      <w:pPr>
        <w:pStyle w:val="ConsPlusNormal"/>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Ответственный исполнитель ___________ _________ _________________ _________</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(должность) (подпись)    (расшифровка   (телефон)</w:t>
      </w: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 xml:space="preserve">                                                     подписи)</w:t>
      </w:r>
    </w:p>
    <w:p w:rsidR="00D77063" w:rsidRPr="003D4D6A" w:rsidRDefault="00D77063">
      <w:pPr>
        <w:pStyle w:val="ConsPlusNonformat"/>
        <w:jc w:val="both"/>
        <w:rPr>
          <w:rFonts w:ascii="Times New Roman" w:hAnsi="Times New Roman" w:cs="Times New Roman"/>
        </w:rPr>
      </w:pPr>
    </w:p>
    <w:p w:rsidR="00D77063" w:rsidRPr="003D4D6A" w:rsidRDefault="00D77063">
      <w:pPr>
        <w:pStyle w:val="ConsPlusNonformat"/>
        <w:jc w:val="both"/>
        <w:rPr>
          <w:rFonts w:ascii="Times New Roman" w:hAnsi="Times New Roman" w:cs="Times New Roman"/>
        </w:rPr>
      </w:pPr>
      <w:r w:rsidRPr="003D4D6A">
        <w:rPr>
          <w:rFonts w:ascii="Times New Roman" w:hAnsi="Times New Roman" w:cs="Times New Roman"/>
        </w:rPr>
        <w:t>"__" ________ 20__ г.</w:t>
      </w:r>
    </w:p>
    <w:p w:rsidR="00D77063" w:rsidRPr="003D4D6A" w:rsidRDefault="00D77063">
      <w:pPr>
        <w:pStyle w:val="ConsPlusNormal"/>
        <w:jc w:val="both"/>
        <w:rPr>
          <w:rFonts w:ascii="Times New Roman" w:hAnsi="Times New Roman" w:cs="Times New Roman"/>
        </w:rPr>
      </w:pPr>
    </w:p>
    <w:p w:rsidR="00D77063" w:rsidRPr="003D4D6A" w:rsidRDefault="00D77063">
      <w:pPr>
        <w:pStyle w:val="ConsPlusNormal"/>
        <w:jc w:val="both"/>
        <w:rPr>
          <w:rFonts w:ascii="Times New Roman" w:hAnsi="Times New Roman" w:cs="Times New Roman"/>
        </w:rPr>
      </w:pPr>
    </w:p>
    <w:sectPr w:rsidR="00D77063" w:rsidRPr="003D4D6A" w:rsidSect="008B089D">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063" w:rsidRDefault="00D77063" w:rsidP="004E7304">
      <w:pPr>
        <w:spacing w:after="0" w:line="240" w:lineRule="auto"/>
      </w:pPr>
      <w:r>
        <w:separator/>
      </w:r>
    </w:p>
  </w:endnote>
  <w:endnote w:type="continuationSeparator" w:id="1">
    <w:p w:rsidR="00D77063" w:rsidRDefault="00D77063"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063" w:rsidRDefault="00D77063" w:rsidP="004E7304">
      <w:pPr>
        <w:spacing w:after="0" w:line="240" w:lineRule="auto"/>
      </w:pPr>
      <w:r>
        <w:separator/>
      </w:r>
    </w:p>
  </w:footnote>
  <w:footnote w:type="continuationSeparator" w:id="1">
    <w:p w:rsidR="00D77063" w:rsidRDefault="00D77063"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B1C"/>
    <w:rsid w:val="00013F57"/>
    <w:rsid w:val="0003704E"/>
    <w:rsid w:val="000A26DC"/>
    <w:rsid w:val="00135841"/>
    <w:rsid w:val="0014054A"/>
    <w:rsid w:val="00225B3D"/>
    <w:rsid w:val="00234782"/>
    <w:rsid w:val="00281901"/>
    <w:rsid w:val="0029651F"/>
    <w:rsid w:val="002C3B92"/>
    <w:rsid w:val="002C4001"/>
    <w:rsid w:val="003167F7"/>
    <w:rsid w:val="003338F5"/>
    <w:rsid w:val="003472E4"/>
    <w:rsid w:val="00366E31"/>
    <w:rsid w:val="00383C02"/>
    <w:rsid w:val="003918CA"/>
    <w:rsid w:val="003B6316"/>
    <w:rsid w:val="003B6638"/>
    <w:rsid w:val="003D4D6A"/>
    <w:rsid w:val="003E5D22"/>
    <w:rsid w:val="00486C6F"/>
    <w:rsid w:val="004E4713"/>
    <w:rsid w:val="004E7304"/>
    <w:rsid w:val="00571B60"/>
    <w:rsid w:val="00603BCE"/>
    <w:rsid w:val="00603CDC"/>
    <w:rsid w:val="006043B7"/>
    <w:rsid w:val="00607517"/>
    <w:rsid w:val="0066357D"/>
    <w:rsid w:val="006D1145"/>
    <w:rsid w:val="006E2CBA"/>
    <w:rsid w:val="0072414A"/>
    <w:rsid w:val="00726957"/>
    <w:rsid w:val="00794E7B"/>
    <w:rsid w:val="007A2B1C"/>
    <w:rsid w:val="007F1194"/>
    <w:rsid w:val="007F694C"/>
    <w:rsid w:val="007F7F68"/>
    <w:rsid w:val="0080723A"/>
    <w:rsid w:val="00814505"/>
    <w:rsid w:val="0089511D"/>
    <w:rsid w:val="008B089D"/>
    <w:rsid w:val="008B6AB4"/>
    <w:rsid w:val="008D4641"/>
    <w:rsid w:val="008E1109"/>
    <w:rsid w:val="008F3F57"/>
    <w:rsid w:val="0096782A"/>
    <w:rsid w:val="00971223"/>
    <w:rsid w:val="009856BC"/>
    <w:rsid w:val="009B1F18"/>
    <w:rsid w:val="009F293E"/>
    <w:rsid w:val="00A071DF"/>
    <w:rsid w:val="00A674FB"/>
    <w:rsid w:val="00AE730A"/>
    <w:rsid w:val="00B17F57"/>
    <w:rsid w:val="00B2185E"/>
    <w:rsid w:val="00B420DC"/>
    <w:rsid w:val="00BC1864"/>
    <w:rsid w:val="00BD70AC"/>
    <w:rsid w:val="00BF5D8B"/>
    <w:rsid w:val="00C04D6B"/>
    <w:rsid w:val="00C32EBF"/>
    <w:rsid w:val="00C554AE"/>
    <w:rsid w:val="00C67817"/>
    <w:rsid w:val="00C83D55"/>
    <w:rsid w:val="00CA402E"/>
    <w:rsid w:val="00D77063"/>
    <w:rsid w:val="00D97845"/>
    <w:rsid w:val="00EC57A9"/>
    <w:rsid w:val="00EE7FE3"/>
    <w:rsid w:val="00EF7AFA"/>
    <w:rsid w:val="00F903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2E4"/>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B089D"/>
    <w:pPr>
      <w:widowControl w:val="0"/>
      <w:autoSpaceDE w:val="0"/>
      <w:autoSpaceDN w:val="0"/>
    </w:pPr>
    <w:rPr>
      <w:rFonts w:eastAsia="Times New Roman" w:cs="Calibri"/>
    </w:rPr>
  </w:style>
  <w:style w:type="paragraph" w:customStyle="1" w:styleId="ConsPlusTitle">
    <w:name w:val="ConsPlusTitle"/>
    <w:uiPriority w:val="99"/>
    <w:rsid w:val="008B089D"/>
    <w:pPr>
      <w:widowControl w:val="0"/>
      <w:autoSpaceDE w:val="0"/>
      <w:autoSpaceDN w:val="0"/>
    </w:pPr>
    <w:rPr>
      <w:rFonts w:eastAsia="Times New Roman" w:cs="Calibri"/>
      <w:b/>
      <w:bCs/>
    </w:rPr>
  </w:style>
  <w:style w:type="paragraph" w:customStyle="1" w:styleId="ConsPlusNonformat">
    <w:name w:val="ConsPlusNonformat"/>
    <w:uiPriority w:val="99"/>
    <w:rsid w:val="008B089D"/>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4E730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E7304"/>
  </w:style>
  <w:style w:type="paragraph" w:styleId="Footer">
    <w:name w:val="footer"/>
    <w:basedOn w:val="Normal"/>
    <w:link w:val="FooterChar"/>
    <w:uiPriority w:val="99"/>
    <w:rsid w:val="004E730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E7304"/>
  </w:style>
  <w:style w:type="paragraph" w:customStyle="1" w:styleId="1">
    <w:name w:val="Без интервала1"/>
    <w:uiPriority w:val="99"/>
    <w:rsid w:val="003918CA"/>
    <w:rPr>
      <w:rFonts w:eastAsia="Times New Roman"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85019P6F" TargetMode="External"/><Relationship Id="rId39" Type="http://schemas.openxmlformats.org/officeDocument/2006/relationships/hyperlink" Target="consultantplus://offline/ref=F8A6E6DB7C8CDCBB67B215F3EA273895B1F4C8A6FFFBC0713ED1510BA58B406B7B407C8E2C116A5A19P4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0605519PFF" TargetMode="External"/><Relationship Id="rId34" Type="http://schemas.openxmlformats.org/officeDocument/2006/relationships/hyperlink" Target="consultantplus://offline/ref=F8A6E6DB7C8CDCBB67B215F3EA273895B1F4C8A6FFFBC0713ED1510BA58B406B7B407C8E2C116A5A19P4F" TargetMode="External"/><Relationship Id="rId42" Type="http://schemas.openxmlformats.org/officeDocument/2006/relationships/hyperlink" Target="consultantplus://offline/ref=F8A6E6DB7C8CDCBB67B215F3EA273895B1F4C8A6FFFBC0713ED1510BA58B406B7B407C8E2C116A5A19P4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2F8C8AEFAFFC0713ED1510BA518PBF" TargetMode="External"/><Relationship Id="rId38" Type="http://schemas.openxmlformats.org/officeDocument/2006/relationships/hyperlink" Target="consultantplus://offline/ref=F8A6E6DB7C8CDCBB67B215F3EA273895B2F8C8AEFAFF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FC9AFFDF59D7B36885D09A2841F7C7C09708F2D176B15P6F" TargetMode="External"/><Relationship Id="rId29" Type="http://schemas.openxmlformats.org/officeDocument/2006/relationships/hyperlink" Target="consultantplus://offline/ref=F8A6E6DB7C8CDCBB67B215F3EA273895B2F8C8AEFAFFC0713ED1510BA518PBF" TargetMode="External"/><Relationship Id="rId41" Type="http://schemas.openxmlformats.org/officeDocument/2006/relationships/hyperlink" Target="consultantplus://offline/ref=F8A6E6DB7C8CDCBB67B215F3EA273895B2F8C8AEFAFFC0713ED1510BA518PBF" TargetMode="Externa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4C4A3FEFBC0713ED1510BA58B406B7B407C8E2C136B5419P2F" TargetMode="External"/><Relationship Id="rId32" Type="http://schemas.openxmlformats.org/officeDocument/2006/relationships/hyperlink" Target="consultantplus://offline/ref=F8A6E6DB7C8CDCBB67B215F3EA273895B1F5C2A3FEF7C0713ED1510BA518PBF" TargetMode="External"/><Relationship Id="rId37" Type="http://schemas.openxmlformats.org/officeDocument/2006/relationships/hyperlink" Target="consultantplus://offline/ref=F8A6E6DB7C8CDCBB67B215F3EA273895B1F5C2A3FEF7C0713ED1510BA518PBF" TargetMode="External"/><Relationship Id="rId40"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06C5519P0F" TargetMode="External"/><Relationship Id="rId28" Type="http://schemas.openxmlformats.org/officeDocument/2006/relationships/hyperlink" Target="consultantplus://offline/ref=F8A6E6DB7C8CDCBB67B215F3EA273895B1F5C2A3FEF7C0713ED1510BA518PBF" TargetMode="External"/><Relationship Id="rId36" Type="http://schemas.openxmlformats.org/officeDocument/2006/relationships/hyperlink" Target="consultantplus://offline/ref=F8A6E6DB7C8CDCBB67B215F3EA273895B1F4C8A6FFFBC0713ED1510BA58B406B7B407C8E2C116A5A19P4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5C2A3FEF7C0713ED1510BA58B406B7B407C8E2C10685519P5F" TargetMode="External"/><Relationship Id="rId31" Type="http://schemas.openxmlformats.org/officeDocument/2006/relationships/hyperlink" Target="consultantplus://offline/ref=F8A6E6DB7C8CDCBB67B215F3EA273895B0FCC2A0FCFAC0713ED1510BA518PBF"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06B5519P3F" TargetMode="External"/><Relationship Id="rId27" Type="http://schemas.openxmlformats.org/officeDocument/2006/relationships/hyperlink" Target="consultantplus://offline/ref=F8A6E6DB7C8CDCBB67B215F3EA273895B1FFC9AFFDF59D7B36885D09A2841F7C7C09708F2D176B15P6F" TargetMode="External"/><Relationship Id="rId30" Type="http://schemas.openxmlformats.org/officeDocument/2006/relationships/hyperlink" Target="consultantplus://offline/ref=F8A6E6DB7C8CDCBB67B215F3EA273895B1F4C8A6FFFBC0713ED1510BA58B406B7B407C8E2C116A5A19P4F" TargetMode="External"/><Relationship Id="rId35" Type="http://schemas.openxmlformats.org/officeDocument/2006/relationships/hyperlink" Target="consultantplus://offline/ref=F8A6E6DB7C8CDCBB67B215F3EA273895B1F5C2A3FEF7C0713ED1510BA518PBF"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344</TotalTime>
  <Pages>46</Pages>
  <Words>9704</Words>
  <Characters>-32766</Characters>
  <Application>Microsoft Office Outlook</Application>
  <DocSecurity>0</DocSecurity>
  <Lines>0</Lines>
  <Paragraphs>0</Paragraphs>
  <ScaleCrop>false</ScaleCrop>
  <Company>УФК по Курской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ГУСЕНКОВА Ирина Ивановна</dc:creator>
  <cp:keywords/>
  <dc:description/>
  <cp:lastModifiedBy>а</cp:lastModifiedBy>
  <cp:revision>32</cp:revision>
  <cp:lastPrinted>2018-10-25T08:42:00Z</cp:lastPrinted>
  <dcterms:created xsi:type="dcterms:W3CDTF">2018-08-29T13:31:00Z</dcterms:created>
  <dcterms:modified xsi:type="dcterms:W3CDTF">2018-10-25T08:43:00Z</dcterms:modified>
</cp:coreProperties>
</file>