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EC" w:rsidRPr="007E1578" w:rsidRDefault="00FA57EC" w:rsidP="00AD4B4A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 xml:space="preserve">РОССИЙСКАЯ ФЕДЕРАЦИЯ </w:t>
      </w:r>
    </w:p>
    <w:p w:rsidR="00FA57EC" w:rsidRPr="007E1578" w:rsidRDefault="00FA57EC" w:rsidP="00AD4B4A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АДМИНИСТРАЦИЯ НОВОПЕРШИНСКОГО СЕЛЬСОВЕТА ДМИТРИЕВСКОГО РАЙОНА КУРСКОЙ ОБЛАСТИ</w:t>
      </w:r>
    </w:p>
    <w:p w:rsidR="00FA57EC" w:rsidRPr="007E1578" w:rsidRDefault="00FA57EC" w:rsidP="00AD4B4A">
      <w:pPr>
        <w:rPr>
          <w:b/>
          <w:bCs/>
          <w:sz w:val="28"/>
          <w:szCs w:val="28"/>
        </w:rPr>
      </w:pPr>
    </w:p>
    <w:p w:rsidR="00FA57EC" w:rsidRPr="007E1578" w:rsidRDefault="00FA57EC" w:rsidP="00AD4B4A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ПОСТАНОВЛЕНИЕ</w:t>
      </w:r>
    </w:p>
    <w:p w:rsidR="00FA57EC" w:rsidRPr="007E1578" w:rsidRDefault="00FA57EC" w:rsidP="00981BBF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от  14 декабря 2018 г. № 128</w:t>
      </w:r>
    </w:p>
    <w:p w:rsidR="00FA57EC" w:rsidRPr="007E1578" w:rsidRDefault="00FA57EC" w:rsidP="00AD4B4A">
      <w:pPr>
        <w:rPr>
          <w:b/>
          <w:bCs/>
          <w:sz w:val="28"/>
          <w:szCs w:val="28"/>
        </w:rPr>
      </w:pPr>
    </w:p>
    <w:p w:rsidR="00FA57EC" w:rsidRPr="007E1578" w:rsidRDefault="00FA57EC" w:rsidP="00981BBF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FA57EC" w:rsidRPr="007E1578" w:rsidRDefault="00FA57EC" w:rsidP="00981BBF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«Развитие культуры» на 2019-2021 годы</w:t>
      </w: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ind w:firstLine="708"/>
        <w:jc w:val="both"/>
        <w:rPr>
          <w:sz w:val="28"/>
          <w:szCs w:val="28"/>
        </w:rPr>
      </w:pPr>
      <w:r w:rsidRPr="007E1578">
        <w:rPr>
          <w:sz w:val="28"/>
          <w:szCs w:val="28"/>
        </w:rPr>
        <w:t xml:space="preserve">В целях сохранения и развития материально - технической базы муниципальных учреждений культуры Новопершинского сельсовета Дмитриевского района Курской области, сохранение объектов культурного наследия,  Администрация  Новопершинского сельсовета Дмитриевского района Курской области  ПОСТАНОВЛЯЕТ: </w:t>
      </w:r>
    </w:p>
    <w:p w:rsidR="00FA57EC" w:rsidRPr="007E1578" w:rsidRDefault="00FA57EC" w:rsidP="00AD4B4A">
      <w:pPr>
        <w:ind w:firstLine="708"/>
        <w:jc w:val="both"/>
        <w:rPr>
          <w:sz w:val="28"/>
          <w:szCs w:val="28"/>
          <w:lang w:val="uk-UA"/>
        </w:rPr>
      </w:pPr>
    </w:p>
    <w:p w:rsidR="00FA57EC" w:rsidRPr="007E1578" w:rsidRDefault="00FA57EC" w:rsidP="00AD4B4A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ab/>
        <w:t>1. Утвердить прилагаемую муниципальную программу «Развитие культуры» на 2019-2021 годы (далее Программа).</w:t>
      </w:r>
    </w:p>
    <w:p w:rsidR="00FA57EC" w:rsidRPr="007E1578" w:rsidRDefault="00FA57EC" w:rsidP="00AD4B4A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ab/>
        <w:t xml:space="preserve">2. При формировании уточнения бюджета поселения предусматривать необходимые денежные средства на финансирование мероприятий, направленных на улучшение культурного обслуживания Новопершинского сельсовета Дмитриевского района Курской области.  </w:t>
      </w:r>
    </w:p>
    <w:p w:rsidR="00FA57EC" w:rsidRPr="007E1578" w:rsidRDefault="00FA57EC" w:rsidP="00AD4B4A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ab/>
        <w:t>3. 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FA57EC" w:rsidRPr="007E1578" w:rsidRDefault="00FA57EC" w:rsidP="00286A36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ab/>
        <w:t>4.Постановление Администрации Новопершинского сельсовета от 18 декабря 2017 г. № 151считать утратившим силу с 01.01.2019 года.</w:t>
      </w:r>
    </w:p>
    <w:p w:rsidR="00FA57EC" w:rsidRPr="007E1578" w:rsidRDefault="00FA57EC" w:rsidP="00286A36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ab/>
        <w:t>5. Постановление вступает в силу с 1 января 2019 года.</w:t>
      </w:r>
    </w:p>
    <w:p w:rsidR="00FA57EC" w:rsidRPr="007E1578" w:rsidRDefault="00FA57EC" w:rsidP="00AD4B4A">
      <w:pPr>
        <w:ind w:firstLine="708"/>
        <w:jc w:val="both"/>
        <w:rPr>
          <w:sz w:val="28"/>
          <w:szCs w:val="28"/>
        </w:rPr>
      </w:pPr>
      <w:r w:rsidRPr="007E1578">
        <w:rPr>
          <w:sz w:val="28"/>
          <w:szCs w:val="28"/>
        </w:rPr>
        <w:t xml:space="preserve"> </w:t>
      </w:r>
    </w:p>
    <w:p w:rsidR="00FA57EC" w:rsidRPr="007E1578" w:rsidRDefault="00FA57EC" w:rsidP="00AD4B4A">
      <w:pPr>
        <w:jc w:val="both"/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  <w:r w:rsidRPr="007E1578">
        <w:rPr>
          <w:sz w:val="28"/>
          <w:szCs w:val="28"/>
        </w:rPr>
        <w:t xml:space="preserve"> </w:t>
      </w:r>
    </w:p>
    <w:p w:rsidR="00FA57EC" w:rsidRPr="007E1578" w:rsidRDefault="00FA57EC" w:rsidP="00AD4B4A">
      <w:pPr>
        <w:rPr>
          <w:sz w:val="28"/>
          <w:szCs w:val="28"/>
        </w:rPr>
      </w:pPr>
      <w:r w:rsidRPr="007E1578">
        <w:rPr>
          <w:sz w:val="28"/>
          <w:szCs w:val="28"/>
        </w:rPr>
        <w:t>И.о. Главы  Новопершинского сельсовета                                        Г..Азарова</w:t>
      </w: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AD4B4A">
      <w:pPr>
        <w:rPr>
          <w:sz w:val="28"/>
          <w:szCs w:val="28"/>
        </w:rPr>
      </w:pPr>
    </w:p>
    <w:p w:rsidR="00FA57EC" w:rsidRPr="007E1578" w:rsidRDefault="00FA57EC" w:rsidP="005362D1">
      <w:pPr>
        <w:jc w:val="right"/>
        <w:rPr>
          <w:sz w:val="28"/>
          <w:szCs w:val="28"/>
        </w:rPr>
      </w:pPr>
    </w:p>
    <w:p w:rsidR="00FA57EC" w:rsidRPr="007E1578" w:rsidRDefault="00FA57EC" w:rsidP="005362D1">
      <w:pPr>
        <w:jc w:val="right"/>
        <w:rPr>
          <w:sz w:val="28"/>
          <w:szCs w:val="28"/>
        </w:rPr>
      </w:pPr>
    </w:p>
    <w:p w:rsidR="00FA57EC" w:rsidRPr="007E1578" w:rsidRDefault="00FA57EC" w:rsidP="005362D1">
      <w:pPr>
        <w:jc w:val="right"/>
        <w:rPr>
          <w:sz w:val="28"/>
          <w:szCs w:val="28"/>
        </w:rPr>
      </w:pPr>
    </w:p>
    <w:p w:rsidR="00FA57EC" w:rsidRPr="007E1578" w:rsidRDefault="00FA57EC" w:rsidP="005362D1">
      <w:pPr>
        <w:jc w:val="right"/>
        <w:rPr>
          <w:sz w:val="28"/>
          <w:szCs w:val="28"/>
        </w:rPr>
      </w:pP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УТВЕРЖДЕНА</w:t>
      </w: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                                                         постановлением Администрации </w:t>
      </w: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ab/>
      </w:r>
      <w:r w:rsidRPr="007E1578">
        <w:rPr>
          <w:sz w:val="28"/>
          <w:szCs w:val="28"/>
        </w:rPr>
        <w:tab/>
      </w:r>
      <w:r w:rsidRPr="007E1578">
        <w:rPr>
          <w:sz w:val="28"/>
          <w:szCs w:val="28"/>
        </w:rPr>
        <w:tab/>
      </w:r>
      <w:r w:rsidRPr="007E1578">
        <w:rPr>
          <w:sz w:val="28"/>
          <w:szCs w:val="28"/>
        </w:rPr>
        <w:tab/>
      </w:r>
      <w:r w:rsidRPr="007E1578">
        <w:rPr>
          <w:sz w:val="28"/>
          <w:szCs w:val="28"/>
        </w:rPr>
        <w:tab/>
      </w:r>
      <w:r w:rsidRPr="007E1578">
        <w:rPr>
          <w:sz w:val="28"/>
          <w:szCs w:val="28"/>
        </w:rPr>
        <w:tab/>
        <w:t xml:space="preserve">      Новопершинского сельсовета</w:t>
      </w: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                                                                 Дмитриевского района</w:t>
      </w: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                                                         от 14 декабря 2018 года № 128</w:t>
      </w:r>
    </w:p>
    <w:p w:rsidR="00FA57EC" w:rsidRPr="007E1578" w:rsidRDefault="00FA57EC" w:rsidP="005362D1">
      <w:pPr>
        <w:jc w:val="right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                                                                        </w:t>
      </w:r>
    </w:p>
    <w:p w:rsidR="00FA57EC" w:rsidRPr="007E1578" w:rsidRDefault="00FA57EC" w:rsidP="00B63C44">
      <w:pPr>
        <w:rPr>
          <w:sz w:val="28"/>
          <w:szCs w:val="28"/>
        </w:rPr>
      </w:pPr>
    </w:p>
    <w:p w:rsidR="00FA57EC" w:rsidRPr="007E1578" w:rsidRDefault="00FA57EC" w:rsidP="00B63C44">
      <w:pPr>
        <w:rPr>
          <w:sz w:val="28"/>
          <w:szCs w:val="28"/>
        </w:rPr>
      </w:pPr>
    </w:p>
    <w:p w:rsidR="00FA57EC" w:rsidRPr="007E1578" w:rsidRDefault="00FA57EC" w:rsidP="00B63C44">
      <w:pPr>
        <w:jc w:val="center"/>
        <w:rPr>
          <w:sz w:val="28"/>
          <w:szCs w:val="28"/>
        </w:rPr>
      </w:pPr>
    </w:p>
    <w:p w:rsidR="00FA57EC" w:rsidRPr="007E1578" w:rsidRDefault="00FA57EC" w:rsidP="00B63C44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МУНИЦИПАЛЬНАЯ ПРОГРАММА</w:t>
      </w:r>
    </w:p>
    <w:p w:rsidR="00FA57EC" w:rsidRPr="007E1578" w:rsidRDefault="00FA57EC" w:rsidP="00B63C44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 xml:space="preserve">«Развитие культуры» на 2019-2021 годы </w:t>
      </w:r>
    </w:p>
    <w:p w:rsidR="00FA57EC" w:rsidRPr="007E1578" w:rsidRDefault="00FA57EC" w:rsidP="00B63C44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 xml:space="preserve">                          </w:t>
      </w:r>
    </w:p>
    <w:p w:rsidR="00FA57EC" w:rsidRPr="007E1578" w:rsidRDefault="00FA57EC" w:rsidP="00B63C44">
      <w:pPr>
        <w:ind w:hanging="360"/>
        <w:jc w:val="center"/>
        <w:rPr>
          <w:sz w:val="28"/>
          <w:szCs w:val="28"/>
        </w:rPr>
      </w:pPr>
      <w:r w:rsidRPr="007E1578">
        <w:rPr>
          <w:b/>
          <w:bCs/>
          <w:sz w:val="28"/>
          <w:szCs w:val="28"/>
        </w:rPr>
        <w:t xml:space="preserve">      ПАСПОРТ                                                                                                                                    муниципальной программы</w:t>
      </w:r>
      <w:r w:rsidRPr="007E1578">
        <w:rPr>
          <w:sz w:val="28"/>
          <w:szCs w:val="28"/>
        </w:rPr>
        <w:t xml:space="preserve"> </w:t>
      </w:r>
    </w:p>
    <w:p w:rsidR="00FA57EC" w:rsidRPr="007E1578" w:rsidRDefault="00FA57EC" w:rsidP="00B63C44">
      <w:pPr>
        <w:jc w:val="center"/>
        <w:rPr>
          <w:b/>
          <w:bCs/>
          <w:sz w:val="28"/>
          <w:szCs w:val="28"/>
        </w:rPr>
      </w:pPr>
    </w:p>
    <w:tbl>
      <w:tblPr>
        <w:tblW w:w="93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39"/>
        <w:gridCol w:w="6105"/>
      </w:tblGrid>
      <w:tr w:rsidR="00FA57EC" w:rsidRPr="007E1578">
        <w:trPr>
          <w:trHeight w:val="109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  <w:lang w:val="en-US"/>
              </w:rPr>
            </w:pPr>
            <w:r w:rsidRPr="007E1578">
              <w:rPr>
                <w:sz w:val="28"/>
                <w:szCs w:val="28"/>
              </w:rPr>
              <w:t xml:space="preserve">Наименование </w:t>
            </w:r>
          </w:p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- муниципальная программа «Развитие культуры» (далее Программа)</w:t>
            </w:r>
          </w:p>
          <w:p w:rsidR="00FA57EC" w:rsidRPr="007E1578" w:rsidRDefault="00FA57EC" w:rsidP="00B63C44">
            <w:pPr>
              <w:ind w:hanging="311"/>
              <w:jc w:val="both"/>
              <w:rPr>
                <w:sz w:val="28"/>
                <w:szCs w:val="28"/>
              </w:rPr>
            </w:pPr>
          </w:p>
        </w:tc>
      </w:tr>
      <w:tr w:rsidR="00FA57EC" w:rsidRPr="007E1578">
        <w:trPr>
          <w:trHeight w:val="109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 Заказчик 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FA57EC" w:rsidRPr="007E1578">
        <w:trPr>
          <w:trHeight w:val="109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Основной </w:t>
            </w:r>
          </w:p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разработчик </w:t>
            </w:r>
          </w:p>
          <w:p w:rsidR="00FA57EC" w:rsidRPr="007E1578" w:rsidRDefault="00FA57EC" w:rsidP="00B63C44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Администрация Новопершинского сельсовета</w:t>
            </w:r>
          </w:p>
        </w:tc>
      </w:tr>
      <w:tr w:rsidR="00FA57EC" w:rsidRPr="007E1578">
        <w:trPr>
          <w:trHeight w:val="5797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Основными целями</w:t>
            </w:r>
            <w:r w:rsidRPr="007E15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Программы являются:</w:t>
            </w:r>
          </w:p>
          <w:p w:rsidR="00FA57EC" w:rsidRPr="007E1578" w:rsidRDefault="00FA57EC" w:rsidP="00B63C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стратегической роли культуры как духовно-нравственного основания развития личности и государственного единства российского общества; </w:t>
            </w:r>
          </w:p>
          <w:p w:rsidR="00FA57EC" w:rsidRPr="007E1578" w:rsidRDefault="00FA57EC" w:rsidP="00B63C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обеспечение прав населения Новопершинского сельсовета Дмитриевского района на доступ к культурным ценностям;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обеспечение прав граждан, проживающих на территории Новопершинского сельсовета, в сфере культуры, и информации.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Задачами, направленными на достижение поставленных целей, являются: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сохранение объектов культурного наследия и обеспечение равного права граждан, проживающих на территории Новопершинского сельсовета, на доступ к объектам культурного наследия;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информационных потребностей граждан, проживающих на территории Новопершинского сельсовета;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сохранение и развитие творческого потенциала Новопершинского сельсовета;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 - сохранение культурного наследия;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укрепление материально-технической базы;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обеспечение деятельности учреждений культуры Новопершинского сельсовета.</w:t>
            </w:r>
          </w:p>
        </w:tc>
      </w:tr>
      <w:tr w:rsidR="00FA57EC" w:rsidRPr="007E1578">
        <w:trPr>
          <w:trHeight w:val="60"/>
        </w:trPr>
        <w:tc>
          <w:tcPr>
            <w:tcW w:w="3239" w:type="dxa"/>
          </w:tcPr>
          <w:p w:rsidR="00FA57EC" w:rsidRPr="007E1578" w:rsidRDefault="00FA57EC" w:rsidP="00B63C44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Важнейшие целевые</w:t>
            </w:r>
          </w:p>
          <w:p w:rsidR="00FA57EC" w:rsidRPr="007E1578" w:rsidRDefault="00FA57EC" w:rsidP="00B63C44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индикаторы и</w:t>
            </w:r>
          </w:p>
          <w:p w:rsidR="00FA57EC" w:rsidRPr="007E1578" w:rsidRDefault="00FA57EC" w:rsidP="00B63C44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FA57EC" w:rsidRPr="007E1578" w:rsidRDefault="00FA57EC" w:rsidP="00B63C44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 удельный вес населения сельсовета, участвующего в   культурно - досуговых меро-приятиях, проводимых   учреждениями куль- туры;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7EC" w:rsidRPr="007E1578">
        <w:trPr>
          <w:trHeight w:val="109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2412"/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Сроки реализации</w:t>
            </w:r>
          </w:p>
          <w:p w:rsidR="00FA57EC" w:rsidRPr="007E1578" w:rsidRDefault="00FA57EC" w:rsidP="00B63C44">
            <w:pPr>
              <w:tabs>
                <w:tab w:val="left" w:pos="2412"/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ind w:hanging="120"/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  2019-2021 годы</w:t>
            </w:r>
          </w:p>
        </w:tc>
      </w:tr>
      <w:tr w:rsidR="00FA57EC" w:rsidRPr="007E1578">
        <w:trPr>
          <w:trHeight w:val="60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Перечень основных</w:t>
            </w:r>
          </w:p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Мероприятий Программы</w:t>
            </w:r>
          </w:p>
        </w:tc>
        <w:tc>
          <w:tcPr>
            <w:tcW w:w="6105" w:type="dxa"/>
          </w:tcPr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Мероприятия по сохранению, использованию, популяризации и государственной охране объектов культурного наследия, в том числе: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- мероприятия по обеспечению - оснащение  библиотек системами охранных и пожарных сигнализаций; 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участие в районной и областной выставке «Вышитая картина»;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участие в выставках народных художественных промыслов.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Оказание поддержки  социально значимых проектов, в том числе: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чествование юбиляров, руководителей и лучших работников    учреждений культуры;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участие в районных и областных конкурсах, фестивалях и смотрах.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качественное преобразование сферы досуга, в том числе: 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районный смотр-конкурс среди сельских учреждений культуры «Сельский  клуб в новый век»;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районный конкурс профессионального мастерства «Клубный мастер»;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празднование «Дня работников культуры».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разработке, внедрению и распространению новых информационных технологий в сфере культуры, в том числе: 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оснащение учреждений культуры современными техническими средствами;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- мероприятия по обеспечению культурного обмена;</w:t>
            </w:r>
          </w:p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- развитие материальной базы и техническое переоснащение учреждений культуры сельсовета. </w:t>
            </w:r>
          </w:p>
        </w:tc>
      </w:tr>
      <w:tr w:rsidR="00FA57EC" w:rsidRPr="007E1578">
        <w:trPr>
          <w:trHeight w:val="60"/>
        </w:trPr>
        <w:tc>
          <w:tcPr>
            <w:tcW w:w="3239" w:type="dxa"/>
          </w:tcPr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Объемы и источники</w:t>
            </w:r>
          </w:p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финансирования</w:t>
            </w:r>
          </w:p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Программы</w:t>
            </w:r>
          </w:p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105" w:type="dxa"/>
          </w:tcPr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Администрация Новопершинского сельсовета;</w:t>
            </w:r>
          </w:p>
          <w:p w:rsidR="00FA57EC" w:rsidRPr="007E1578" w:rsidRDefault="00FA57EC" w:rsidP="00B63C4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 счет средств бюджета Новопершинского сельсовета составляет:   </w:t>
            </w:r>
          </w:p>
          <w:p w:rsidR="00FA57EC" w:rsidRPr="007E1578" w:rsidRDefault="00FA57EC" w:rsidP="00B63C44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 2019 год –  1925000 рублей;</w:t>
            </w:r>
          </w:p>
          <w:p w:rsidR="00FA57EC" w:rsidRPr="007E1578" w:rsidRDefault="00FA57EC" w:rsidP="00B63C44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 2020 год –  1775000 рублей;</w:t>
            </w:r>
          </w:p>
          <w:p w:rsidR="00FA57EC" w:rsidRPr="007E1578" w:rsidRDefault="00FA57EC" w:rsidP="00773B59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 2021 год –  1775000 рублей.</w:t>
            </w:r>
          </w:p>
        </w:tc>
      </w:tr>
      <w:tr w:rsidR="00FA57EC" w:rsidRPr="007E1578">
        <w:trPr>
          <w:trHeight w:val="60"/>
        </w:trPr>
        <w:tc>
          <w:tcPr>
            <w:tcW w:w="3239" w:type="dxa"/>
          </w:tcPr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  <w:p w:rsidR="00FA57EC" w:rsidRPr="007E1578" w:rsidRDefault="00FA57EC" w:rsidP="00B63C44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105" w:type="dxa"/>
          </w:tcPr>
          <w:p w:rsidR="00FA57EC" w:rsidRPr="007E1578" w:rsidRDefault="00FA57EC" w:rsidP="00773B59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Контроль за реализацией Программы осуществляется Администрацией Новопершинского сельсовета.</w:t>
            </w:r>
          </w:p>
          <w:p w:rsidR="00FA57EC" w:rsidRPr="007E1578" w:rsidRDefault="00FA57EC" w:rsidP="00773B59">
            <w:pPr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Координацию деятельности по реализации и общий контроль за исполнением мероприятий Программы осуществляет отдел по вопросам культуры, молодёжной политики, физкультуры и спорта Администрации Дмитриевского района.</w:t>
            </w:r>
          </w:p>
        </w:tc>
      </w:tr>
      <w:tr w:rsidR="00FA57EC" w:rsidRPr="007E1578">
        <w:trPr>
          <w:trHeight w:val="60"/>
        </w:trPr>
        <w:tc>
          <w:tcPr>
            <w:tcW w:w="3239" w:type="dxa"/>
          </w:tcPr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Программы и показатели </w:t>
            </w:r>
          </w:p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 xml:space="preserve">социально-экономической </w:t>
            </w:r>
          </w:p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эффективности</w:t>
            </w:r>
          </w:p>
          <w:p w:rsidR="00FA57EC" w:rsidRPr="007E1578" w:rsidRDefault="00FA57EC" w:rsidP="00773B59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7E1578">
              <w:rPr>
                <w:sz w:val="28"/>
                <w:szCs w:val="28"/>
              </w:rPr>
              <w:t>Программы</w:t>
            </w:r>
          </w:p>
        </w:tc>
        <w:tc>
          <w:tcPr>
            <w:tcW w:w="6105" w:type="dxa"/>
          </w:tcPr>
          <w:p w:rsidR="00FA57EC" w:rsidRPr="007E1578" w:rsidRDefault="00FA57EC" w:rsidP="00773B59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в 2019-2021 годах ожидается:</w:t>
            </w:r>
          </w:p>
          <w:p w:rsidR="00FA57EC" w:rsidRPr="007E1578" w:rsidRDefault="00FA57EC" w:rsidP="00773B59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578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населения сельсовета, участвующего в культурно-досуговых мероприятиях, проводимых учреждениями культуры сельсовета, на 1,6 %</w:t>
            </w:r>
          </w:p>
        </w:tc>
      </w:tr>
    </w:tbl>
    <w:p w:rsidR="00FA57EC" w:rsidRPr="007E1578" w:rsidRDefault="00FA57EC" w:rsidP="00B63C44">
      <w:pPr>
        <w:rPr>
          <w:b/>
          <w:bCs/>
          <w:sz w:val="28"/>
          <w:szCs w:val="28"/>
        </w:rPr>
      </w:pPr>
    </w:p>
    <w:p w:rsidR="00FA57EC" w:rsidRPr="007E1578" w:rsidRDefault="00FA57EC" w:rsidP="00773B59">
      <w:pPr>
        <w:jc w:val="center"/>
        <w:rPr>
          <w:b/>
          <w:bCs/>
          <w:sz w:val="28"/>
          <w:szCs w:val="28"/>
        </w:rPr>
      </w:pPr>
      <w:r w:rsidRPr="007E1578">
        <w:rPr>
          <w:b/>
          <w:bCs/>
          <w:sz w:val="28"/>
          <w:szCs w:val="28"/>
        </w:rPr>
        <w:t>1. Характеристика проблемы, на решение которой направлена</w:t>
      </w:r>
      <w:r w:rsidRPr="007E1578">
        <w:rPr>
          <w:sz w:val="28"/>
          <w:szCs w:val="28"/>
        </w:rPr>
        <w:t xml:space="preserve"> </w:t>
      </w:r>
      <w:r w:rsidRPr="007E1578">
        <w:rPr>
          <w:b/>
          <w:bCs/>
          <w:sz w:val="28"/>
          <w:szCs w:val="28"/>
        </w:rPr>
        <w:t>Программа</w:t>
      </w:r>
    </w:p>
    <w:p w:rsidR="00FA57EC" w:rsidRPr="007E1578" w:rsidRDefault="00FA57EC" w:rsidP="00773B59">
      <w:pPr>
        <w:jc w:val="center"/>
        <w:rPr>
          <w:sz w:val="28"/>
          <w:szCs w:val="28"/>
        </w:rPr>
      </w:pPr>
    </w:p>
    <w:p w:rsidR="00FA57EC" w:rsidRPr="007E1578" w:rsidRDefault="00FA57EC" w:rsidP="00773B5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  </w:t>
      </w:r>
      <w:r w:rsidRPr="007E1578">
        <w:rPr>
          <w:rFonts w:ascii="Times New Roman" w:hAnsi="Times New Roman" w:cs="Times New Roman"/>
          <w:sz w:val="28"/>
          <w:szCs w:val="28"/>
        </w:rPr>
        <w:tab/>
        <w:t>Программа муниципального   образования «Новопершинский сельсовет»  Дмитриевского района на  2019-2021 годы (далее - Программа) ориентирована на дальнейшую реализацию государственной политики в сфере культуры на период до 2019-2021 годах.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Процессы, происходящие в Новопершинском сельсовете, свидетельствуют, что культура   является активным участником социально-экономического развития. Программа предусматривает дальнейший рост ее влияния на жизнь общества.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Новопершинский сельсовет обладает богатым историко-культурным потенциалом. Историческое прошлое сельсовета, выдающиеся люди, сложившиеся культурные традиции составляют основу развития культуры в современных условиях.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 xml:space="preserve"> Муниципальные учреждения культуры сельсовета,  предоставляют населению  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формирования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Основные направления Программы формируются с учетом результатов реализации программы по улучшению материально-технической базы учреждений культуры Новопершинского сельсовета  на 2018-2020 годы. Предварительные итоги показывают, что задачи, поставленные при ее утверждении, в целом достигнуты. В то же время не удалось в полной мере решить проблемы, связанные с модернизацией материально-технической базы учреждений культуры.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Системы охранно-пожарной сигнализации   учреждений культуры сельсовета, находящиеся в эксплуатации длительное время, морально и физически устарели, а поддержание этих учреждений в пожаробезопасном состоянии требует проведения комплексных мер по их модернизации и обновлению.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 xml:space="preserve">Несмотря на то, что удалось добиться сохранения  историко-природной среды их бытования и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 xml:space="preserve">В Новопершинском сельсовете  нет ни одного фольклорного коллектива, что не позволяет участвовать в традиционных фестивалях фольклорных коллективов, исполнителей народной песни и праздниках русской культуры позволяющих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 xml:space="preserve">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   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Программа должна обеспечить преемственность в работе по реализации стратегии развития сферы культуры, направлений на повышение эффективности использования ресурсов культуры в целях социально-экономического развития, модернизацию инфраструктуры сферы культуры, сохранение особо ценных объектов культурного наследия и историко-культурных территорий, обеспечение условий для развития национальной культуры, сохранения культурного многообразия.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Сформулированные цели Программы соответствуют целям и приоритетным задачам социально-экономического развития Новопершинского сельсовета.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 xml:space="preserve">  Необходимо  уделять существенное внимание развитию культуры, основанной на гуманистических идеалах, на творческой свободе, на стремлении к улучшению качества жизни.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С помощью программных мероприятий будут решаться такие серьезные проблемы, приобщение жителей к фундаментальным духовным ценностям, восстановление и развитие социального и экономического потенциала села. Организация  занятости населения, развитие интеллектуального и творческого потенциала населения, что в определенной степени может рассматриваться как один из факторов формирования привлекательного образа Новопершинского сельсовета, влияющий на качество жизни и развитие культуры.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Система программных мероприятий, взаимоувязанных по срокам, исполнителям и финансовым ресурсам, позволит решить задачи, направленные на достижение поставленных целей, с учетом сложившихся в Новопершинском сельсовете экономических условий.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1578">
        <w:rPr>
          <w:sz w:val="28"/>
          <w:szCs w:val="28"/>
        </w:rPr>
        <w:t>муниципальная  программа «Развитие культуры»  будет направлена на решение существующих проблем и достижение приоритетов, имеющихся в сфере культуры Новопершинского сельсовета  на современном этапе. При этом Программа нацелена на комплексные проекты и мероприятия, реализовать которые не программными методами невозможно.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Жесткие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программно-целевого подхода  данной области.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Программный способ решения проблемы предполагает комплексный подход к реализации мероприятий в сфере культуры, ориентированных на достижение поставленных целей через решение сформулированных конкретных задач. Это позволяет выстроить стратегию развития сферы культуры на долгосрочный период и одновременно применять тактические решения.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Выполнение в полном объеме плановых мероприятий позволит достичь поставленных целей.</w:t>
      </w:r>
    </w:p>
    <w:p w:rsidR="00FA57EC" w:rsidRPr="007E1578" w:rsidRDefault="00FA57EC" w:rsidP="00B63C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II. Основные цели и задачи Программы с указанием сроков и этапов ее реализации, а также целевые индикаторы и показатели, характеризующие эффективность реализации Программы</w:t>
      </w: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Программные мероприятия направлены на решение задач, сориентированных на достижение трех целей: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 первая цель  - обеспечение прав населения Новопершинского сельсовета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проживающим на территории сельсовета, на доступ к этим объектам;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вторая цель - обеспечение прав граждан, проживающих на территории сельсовета, в сфере информации и образования, предполагает решение задачи по обеспечению информационных потребностей граждан, проживающих на территории Новопершинского сельсовета;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третья цель - обеспечение свободы творчества и прав граждан, проживающих на территории Новопершинского сельсовета, в сфере культуры достигается решением следующих задач: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сохранения и развития творческого потенциала Новопершинского сельсовета;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создания условий для внедрения инновационной и проектной деятельности в сфере культуры;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укрепления единого культурного пространства сельсовета;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интеграции культуры сельсовета  в районное, областное и российское культурное пространство.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Постановка целей и задач Программы учитывает современные реалии и обращена к слабо защищенным слоям населения, детям, подросткам, молодежи, пожилым людям, чтобы обеспечить им необходимый набор услуг в сфере культуры.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Главным результатом реализации Программы будет достижение поставленных целей, предоставление населению сельсовета услуг, гарантированных Конституцией Российской Федерации. Разработанные показатели и индикаторы позволят оценить эффективность реализации Программы.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Наряду с этим во время действия Программы прогнозируются совершенствование и развитие нормативной правовой базы,    развитие пред-принимательской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и многое другое, опосредованно влияющее на эффективность выполнения настоящей Программы.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Прогнозные значения целевых индикаторов и показателей Программы, позволяющие оценить эффективность реализации Программы по годам, указаны в приложении № 1.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III. Перечень программных мероприятий, сроки их реализации и объёмы финансирования</w:t>
      </w: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Программы: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мероприятия по обеспечению безопасности и сохранности библиотечных фондов;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оснащение библиотек системами охранных и пожарных сигнализаций;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приобретение специального фондового и технического оборудования для хранения библиотечных фондов, обеспечение их сохранности;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мероприятия по сохранению и развитию традиционных народных художественных промыслов и ремесел Новопершинского сельсовета, в том числе: участие в районных, областных выставках народных художественных промыслов.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оснащение учреждений культуры современными техническими средствами;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обеспечение доступа пользователей к удаленным информационным ресурсам;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создание модельных библиотек;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содействие в повышении уровня комплектования книжных фондов библиотек.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Оказание поддержки мастерам искусств, в том числе: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чествование юбиляров, руководителей и лучших работников  учреждений культуры и искусства;     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мероприятия по поддержке художественного образования, молодых дарований в сфере культуры и искусства, в том числе участие в районных, областных конкурсах и фестивалях;       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проведение мероприятий, направленных на качественное преобразование сферы досуга, в том числе участие в районном и областном смотре-конкурсе среди сельских учреждений культуры «Сельский клуб в новый век»;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в районном   конкурсе профессионального мастерства «Клубный мастер»;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в районном конкурсе «Лучший библиотекарь года»;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-  празднование Дня работников культуры;   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 мероприятия по обеспечению культурного обмена;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мероприятия по повышению качества услуг, предоставляемых    учреждениями культуры сельсовета,   в том числе  развитие материальной базы и техническое переоснащение  учреждений культуры сельсовета.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Программе.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IV. Ресурсное обеспечение Программы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предусмотрено осуществлять за счет средств бюджета   Новопершинского сельсовета Дмитриевского района.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 xml:space="preserve">Общие затраты бюджета Новопершинского сельсовета на реализацию мероприятий Программы составят  рублей, в том числе: 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2019-2021 годах -   1775000 рублей.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Объемы финансирования мероприятий Программы уточняются ежегодно.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Ресурсное обеспечение для реализации муниципальной целевой программы, а также сроки и источники финансирования программных мероприятий по годам и в целом за весь период реализации приведены в приложении № 3 к настоящей Программе.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V. Механизм реализации Программы, включающий в себя механизм управления Программой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После утверждения Программы и открытия финансирования ее мероприятий государственный заказчик организует выполнение программных мероприятий.</w:t>
      </w:r>
    </w:p>
    <w:p w:rsidR="00FA57EC" w:rsidRPr="007E1578" w:rsidRDefault="00FA57EC" w:rsidP="00B63C44">
      <w:pP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E1578">
        <w:rPr>
          <w:sz w:val="28"/>
          <w:szCs w:val="28"/>
        </w:rPr>
        <w:t>Координацию деятельности по реализации Программы осуществляет отдел по вопросам культуры, молодежной политики, физкультуры и спорта Администрации Новопершинского сельсовета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 xml:space="preserve">VI. Оценка социально-экономической эффективности </w:t>
      </w: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доступ  библиотек  к сети Интернет, в общем количестве   на 5 %;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578">
        <w:rPr>
          <w:rFonts w:ascii="Times New Roman" w:hAnsi="Times New Roman" w:cs="Times New Roman"/>
          <w:sz w:val="28"/>
          <w:szCs w:val="28"/>
        </w:rPr>
        <w:t>- увеличение удельного веса населения сельсовета, участвующего в   культурно - досуговых мероприятиях, проводимых  учреждениями культуры Новопершинского сельсовета, на 1,6 %.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7EC" w:rsidRPr="007E1578" w:rsidRDefault="00FA57EC" w:rsidP="00B63C44">
      <w:pPr>
        <w:pStyle w:val="NoSpacing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578">
        <w:rPr>
          <w:rFonts w:ascii="Times New Roman" w:hAnsi="Times New Roman" w:cs="Times New Roman"/>
          <w:b/>
          <w:bCs/>
          <w:sz w:val="28"/>
          <w:szCs w:val="28"/>
        </w:rPr>
        <w:t>VII. Контроль за ходом реализации Программы</w:t>
      </w:r>
    </w:p>
    <w:p w:rsidR="00FA57EC" w:rsidRPr="007E1578" w:rsidRDefault="00FA57EC" w:rsidP="00B63C44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7EC" w:rsidRPr="007E1578" w:rsidRDefault="00FA57EC" w:rsidP="00B63C44">
      <w:pPr>
        <w:tabs>
          <w:tab w:val="left" w:pos="9540"/>
        </w:tabs>
        <w:ind w:firstLine="709"/>
        <w:jc w:val="both"/>
        <w:rPr>
          <w:sz w:val="28"/>
          <w:szCs w:val="28"/>
        </w:rPr>
      </w:pPr>
      <w:r w:rsidRPr="007E1578">
        <w:rPr>
          <w:sz w:val="28"/>
          <w:szCs w:val="28"/>
        </w:rPr>
        <w:t>Контроль за исполнением Программы осуществляет Администрация Новопершинского сельсовета Дмитриевского района Курской области, общий контроль за исполнением мероприятий Программы осуществляет отдел по вопросам культуры, молодежной политики, физкультуры и спорта Администрации Дмитриевского района.</w:t>
      </w:r>
    </w:p>
    <w:p w:rsidR="00FA57EC" w:rsidRPr="007E1578" w:rsidRDefault="00FA57EC" w:rsidP="00B63C44">
      <w:pPr>
        <w:jc w:val="both"/>
        <w:rPr>
          <w:sz w:val="28"/>
          <w:szCs w:val="28"/>
        </w:rPr>
      </w:pPr>
      <w:r w:rsidRPr="007E1578">
        <w:rPr>
          <w:sz w:val="28"/>
          <w:szCs w:val="28"/>
        </w:rPr>
        <w:t xml:space="preserve">        Исполнители   мероприятий   Программы   несут   ответственность  за 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FA57EC" w:rsidRPr="007E1578" w:rsidRDefault="00FA57EC" w:rsidP="00B63C44">
      <w:pPr>
        <w:rPr>
          <w:sz w:val="28"/>
          <w:szCs w:val="28"/>
        </w:rPr>
      </w:pPr>
    </w:p>
    <w:sectPr w:rsidR="00FA57EC" w:rsidRPr="007E1578" w:rsidSect="00B63C4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845"/>
    <w:rsid w:val="00006D16"/>
    <w:rsid w:val="00036AEA"/>
    <w:rsid w:val="00036D8C"/>
    <w:rsid w:val="00037442"/>
    <w:rsid w:val="00054EB5"/>
    <w:rsid w:val="00056DF9"/>
    <w:rsid w:val="00064870"/>
    <w:rsid w:val="00083361"/>
    <w:rsid w:val="00091BE9"/>
    <w:rsid w:val="000A23F2"/>
    <w:rsid w:val="000A4AAD"/>
    <w:rsid w:val="000B795C"/>
    <w:rsid w:val="000C6E3A"/>
    <w:rsid w:val="000E2688"/>
    <w:rsid w:val="000F4182"/>
    <w:rsid w:val="0010413E"/>
    <w:rsid w:val="00112159"/>
    <w:rsid w:val="00116352"/>
    <w:rsid w:val="001306C3"/>
    <w:rsid w:val="00131FA8"/>
    <w:rsid w:val="00165CC8"/>
    <w:rsid w:val="00190FC3"/>
    <w:rsid w:val="001D0D7D"/>
    <w:rsid w:val="001F7BD9"/>
    <w:rsid w:val="002629CC"/>
    <w:rsid w:val="002653E3"/>
    <w:rsid w:val="002811B8"/>
    <w:rsid w:val="00286A36"/>
    <w:rsid w:val="002A56A5"/>
    <w:rsid w:val="002A56CD"/>
    <w:rsid w:val="002B4494"/>
    <w:rsid w:val="00316C6D"/>
    <w:rsid w:val="00321CE4"/>
    <w:rsid w:val="00333552"/>
    <w:rsid w:val="00353658"/>
    <w:rsid w:val="003C550E"/>
    <w:rsid w:val="0040108A"/>
    <w:rsid w:val="00411E6F"/>
    <w:rsid w:val="00416BC3"/>
    <w:rsid w:val="00444F7A"/>
    <w:rsid w:val="0045741D"/>
    <w:rsid w:val="00463854"/>
    <w:rsid w:val="00483089"/>
    <w:rsid w:val="00490B97"/>
    <w:rsid w:val="00496A0A"/>
    <w:rsid w:val="004A56EC"/>
    <w:rsid w:val="004C2845"/>
    <w:rsid w:val="004C650B"/>
    <w:rsid w:val="004D5014"/>
    <w:rsid w:val="00523389"/>
    <w:rsid w:val="00532279"/>
    <w:rsid w:val="005354F1"/>
    <w:rsid w:val="005362D1"/>
    <w:rsid w:val="005520BE"/>
    <w:rsid w:val="00565BBB"/>
    <w:rsid w:val="00570976"/>
    <w:rsid w:val="00580776"/>
    <w:rsid w:val="005876A2"/>
    <w:rsid w:val="00592DBE"/>
    <w:rsid w:val="005B3D84"/>
    <w:rsid w:val="005E109C"/>
    <w:rsid w:val="005E63F0"/>
    <w:rsid w:val="00625D6A"/>
    <w:rsid w:val="00627D8D"/>
    <w:rsid w:val="00660A50"/>
    <w:rsid w:val="00666195"/>
    <w:rsid w:val="006B0646"/>
    <w:rsid w:val="006B0E52"/>
    <w:rsid w:val="006C21C9"/>
    <w:rsid w:val="006D6BA0"/>
    <w:rsid w:val="006F20C5"/>
    <w:rsid w:val="006F5FA0"/>
    <w:rsid w:val="007003E3"/>
    <w:rsid w:val="00701CB0"/>
    <w:rsid w:val="00713D94"/>
    <w:rsid w:val="0072007D"/>
    <w:rsid w:val="00733C3A"/>
    <w:rsid w:val="0076517A"/>
    <w:rsid w:val="00773B59"/>
    <w:rsid w:val="0077421C"/>
    <w:rsid w:val="00792299"/>
    <w:rsid w:val="007D5075"/>
    <w:rsid w:val="007E1578"/>
    <w:rsid w:val="007E3530"/>
    <w:rsid w:val="007F6D39"/>
    <w:rsid w:val="007F743D"/>
    <w:rsid w:val="0083286C"/>
    <w:rsid w:val="008606C4"/>
    <w:rsid w:val="00883E11"/>
    <w:rsid w:val="008B2BAB"/>
    <w:rsid w:val="008F7202"/>
    <w:rsid w:val="008F7826"/>
    <w:rsid w:val="00922659"/>
    <w:rsid w:val="009510A7"/>
    <w:rsid w:val="00963151"/>
    <w:rsid w:val="00970709"/>
    <w:rsid w:val="00981BBF"/>
    <w:rsid w:val="0098586A"/>
    <w:rsid w:val="009B301B"/>
    <w:rsid w:val="009D5752"/>
    <w:rsid w:val="009F0C30"/>
    <w:rsid w:val="00A15443"/>
    <w:rsid w:val="00A21F9D"/>
    <w:rsid w:val="00A23A00"/>
    <w:rsid w:val="00A3793F"/>
    <w:rsid w:val="00AA2D8C"/>
    <w:rsid w:val="00AC0286"/>
    <w:rsid w:val="00AD4B07"/>
    <w:rsid w:val="00AD4B4A"/>
    <w:rsid w:val="00AD7F75"/>
    <w:rsid w:val="00B1653F"/>
    <w:rsid w:val="00B47B27"/>
    <w:rsid w:val="00B524F3"/>
    <w:rsid w:val="00B63C44"/>
    <w:rsid w:val="00B63FB8"/>
    <w:rsid w:val="00B92B9A"/>
    <w:rsid w:val="00B95B3B"/>
    <w:rsid w:val="00BA1207"/>
    <w:rsid w:val="00BD5399"/>
    <w:rsid w:val="00BE44CA"/>
    <w:rsid w:val="00C118B7"/>
    <w:rsid w:val="00C137DF"/>
    <w:rsid w:val="00C15013"/>
    <w:rsid w:val="00C52723"/>
    <w:rsid w:val="00C946FD"/>
    <w:rsid w:val="00C950FB"/>
    <w:rsid w:val="00CA3D2A"/>
    <w:rsid w:val="00CB60B5"/>
    <w:rsid w:val="00CC6277"/>
    <w:rsid w:val="00CD0121"/>
    <w:rsid w:val="00CE7ACE"/>
    <w:rsid w:val="00CF16D7"/>
    <w:rsid w:val="00D26D26"/>
    <w:rsid w:val="00D30477"/>
    <w:rsid w:val="00D5107B"/>
    <w:rsid w:val="00D62DA5"/>
    <w:rsid w:val="00D718BB"/>
    <w:rsid w:val="00DA00A2"/>
    <w:rsid w:val="00DA0E23"/>
    <w:rsid w:val="00DA2D51"/>
    <w:rsid w:val="00DA6F73"/>
    <w:rsid w:val="00DC4139"/>
    <w:rsid w:val="00DC4B30"/>
    <w:rsid w:val="00DE1AB7"/>
    <w:rsid w:val="00DE33E0"/>
    <w:rsid w:val="00DE6211"/>
    <w:rsid w:val="00E10724"/>
    <w:rsid w:val="00E15F3A"/>
    <w:rsid w:val="00E24B02"/>
    <w:rsid w:val="00E4634D"/>
    <w:rsid w:val="00E54276"/>
    <w:rsid w:val="00E62019"/>
    <w:rsid w:val="00E77F5F"/>
    <w:rsid w:val="00EA4F11"/>
    <w:rsid w:val="00EA60DB"/>
    <w:rsid w:val="00EC1399"/>
    <w:rsid w:val="00EF3269"/>
    <w:rsid w:val="00F23FD2"/>
    <w:rsid w:val="00F265C7"/>
    <w:rsid w:val="00F319DF"/>
    <w:rsid w:val="00F42817"/>
    <w:rsid w:val="00F518A7"/>
    <w:rsid w:val="00F56872"/>
    <w:rsid w:val="00F7233F"/>
    <w:rsid w:val="00F915E3"/>
    <w:rsid w:val="00FA57EC"/>
    <w:rsid w:val="00FB0F9D"/>
    <w:rsid w:val="00FB1EFA"/>
    <w:rsid w:val="00FC1571"/>
    <w:rsid w:val="00FF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4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C2845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C28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28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CD01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92299"/>
    <w:rPr>
      <w:rFonts w:eastAsia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10</Pages>
  <Words>2617</Words>
  <Characters>14920</Characters>
  <Application>Microsoft Office Outlook</Application>
  <DocSecurity>0</DocSecurity>
  <Lines>0</Lines>
  <Paragraphs>0</Paragraphs>
  <ScaleCrop>false</ScaleCrop>
  <Company>Melkosoft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Dimon</dc:creator>
  <cp:keywords/>
  <dc:description/>
  <cp:lastModifiedBy>а</cp:lastModifiedBy>
  <cp:revision>7</cp:revision>
  <cp:lastPrinted>2017-12-22T08:57:00Z</cp:lastPrinted>
  <dcterms:created xsi:type="dcterms:W3CDTF">2018-01-14T14:01:00Z</dcterms:created>
  <dcterms:modified xsi:type="dcterms:W3CDTF">2018-12-29T08:37:00Z</dcterms:modified>
</cp:coreProperties>
</file>