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316C699E" wp14:editId="271C94B6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1333C7" w:rsidRPr="001333C7" w:rsidRDefault="00894384" w:rsidP="007E1357">
      <w:pPr>
        <w:pStyle w:val="af0"/>
        <w:spacing w:line="360" w:lineRule="auto"/>
        <w:ind w:firstLine="709"/>
        <w:jc w:val="center"/>
        <w:rPr>
          <w:b/>
          <w:sz w:val="28"/>
          <w:szCs w:val="28"/>
        </w:rPr>
      </w:pPr>
      <w:r w:rsidRPr="00894384">
        <w:rPr>
          <w:b/>
          <w:sz w:val="28"/>
          <w:szCs w:val="28"/>
        </w:rPr>
        <w:t xml:space="preserve">Отделение </w:t>
      </w:r>
      <w:r w:rsidR="008E7A04">
        <w:rPr>
          <w:b/>
          <w:sz w:val="28"/>
          <w:szCs w:val="28"/>
        </w:rPr>
        <w:t xml:space="preserve">Социального фонда </w:t>
      </w:r>
      <w:r w:rsidRPr="00894384">
        <w:rPr>
          <w:b/>
          <w:sz w:val="28"/>
          <w:szCs w:val="28"/>
        </w:rPr>
        <w:t>по Курской области автоматически установило надбавки за уход к пенсиям 43 тысяч граждан старше 80 лет и инвалидов I группы</w:t>
      </w:r>
    </w:p>
    <w:p w:rsidR="00894384" w:rsidRDefault="00167D05" w:rsidP="00894384">
      <w:pPr>
        <w:pStyle w:val="af0"/>
        <w:spacing w:line="360" w:lineRule="auto"/>
        <w:ind w:firstLine="709"/>
        <w:jc w:val="both"/>
      </w:pPr>
      <w:r w:rsidRPr="003C63DE">
        <w:t>С</w:t>
      </w:r>
      <w:r w:rsidR="00894384" w:rsidRPr="003C63DE">
        <w:t xml:space="preserve"> 2025 года Отделение Социальн</w:t>
      </w:r>
      <w:r w:rsidRPr="003C63DE">
        <w:t>ого фонда России по Курской</w:t>
      </w:r>
      <w:r w:rsidR="008E7A04" w:rsidRPr="003C63DE">
        <w:t xml:space="preserve"> области</w:t>
      </w:r>
      <w:r w:rsidRPr="003C63DE">
        <w:t xml:space="preserve"> </w:t>
      </w:r>
      <w:proofErr w:type="spellStart"/>
      <w:r w:rsidRPr="003C63DE">
        <w:t>беззаявительно</w:t>
      </w:r>
      <w:proofErr w:type="spellEnd"/>
      <w:r w:rsidRPr="003C63DE">
        <w:t xml:space="preserve"> установило</w:t>
      </w:r>
      <w:r w:rsidR="00D31491" w:rsidRPr="003C63DE">
        <w:t xml:space="preserve"> надбавки к пенсиям более 43 тысяч жителей региона,</w:t>
      </w:r>
      <w:r w:rsidR="00D31491">
        <w:t xml:space="preserve"> относящихся</w:t>
      </w:r>
      <w:r w:rsidR="00894384" w:rsidRPr="00894384">
        <w:t xml:space="preserve"> к категориям инвалидов I группы и граждан старше 80 лет. Выплата в размере 1200 рублей автоматически вошла в состав пенсии и </w:t>
      </w:r>
      <w:r w:rsidR="0040185B">
        <w:t xml:space="preserve">была </w:t>
      </w:r>
      <w:r w:rsidR="0040185B" w:rsidRPr="003C63DE">
        <w:t>проиндексирована</w:t>
      </w:r>
      <w:r w:rsidR="00894384" w:rsidRPr="003C63DE">
        <w:t>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t xml:space="preserve">Ранее компенсационная выплата назначалась пенсионерам по заявлению неработающего трудоспособного гражданина, осуществляющего уход, при наличии подтверждения от того, за кем ухаживают. Теперь пенсионерам для получения выплаты в 1200 рублей </w:t>
      </w:r>
      <w:r w:rsidR="00D31491">
        <w:t>никуда обращаться не требуется</w:t>
      </w:r>
      <w:r w:rsidRPr="00894384">
        <w:t>. Пр</w:t>
      </w:r>
      <w:r w:rsidR="00AC7DD7">
        <w:t>едоставлять сведения об ухаживающем гражданине</w:t>
      </w:r>
      <w:r w:rsidRPr="00894384">
        <w:t xml:space="preserve"> также не надо.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3C63DE">
        <w:t>Периоды ухода за пенсионерами старше 80 лет и людьми с инвалидн</w:t>
      </w:r>
      <w:r w:rsidR="003C63DE">
        <w:t>остью I группы за 2024 год</w:t>
      </w:r>
      <w:r w:rsidRPr="003C63DE">
        <w:t xml:space="preserve"> автоматически учтены на индивидуальных лицевы</w:t>
      </w:r>
      <w:r w:rsidR="00385068" w:rsidRPr="003C63DE">
        <w:t>х счетах ухаживающих курян</w:t>
      </w:r>
      <w:r w:rsidRPr="003C63DE">
        <w:t>.</w:t>
      </w:r>
      <w:r w:rsidRPr="00894384">
        <w:t xml:space="preserve"> Обращаться в Отделение С</w:t>
      </w:r>
      <w:r>
        <w:t>ФР по Курской</w:t>
      </w:r>
      <w:r w:rsidRPr="00894384">
        <w:t xml:space="preserve"> области </w:t>
      </w:r>
      <w:r w:rsidR="008E7A04">
        <w:t xml:space="preserve">для учета </w:t>
      </w:r>
      <w:r w:rsidRPr="00894384">
        <w:t>этих сведений не требуется.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t>С 2025 года для включения периодов ухода в стаж и начисления пенсионных коэффициентов необходимо подать соответствующее заявление</w:t>
      </w:r>
      <w:r>
        <w:t xml:space="preserve"> в Отделение СФР по Курской</w:t>
      </w:r>
      <w:r w:rsidRPr="00894384">
        <w:t xml:space="preserve"> области. Факт ухода можно подтвердить </w:t>
      </w:r>
      <w:r w:rsidR="008E7A04">
        <w:t>спустя один год</w:t>
      </w:r>
      <w:r w:rsidRPr="00894384">
        <w:t xml:space="preserve"> или нескольких лет ухода или после его завершения, если он вышел на работу или на пенсию. На лицевой счет зачтут 1,8 ИПК </w:t>
      </w:r>
      <w:proofErr w:type="gramStart"/>
      <w:r w:rsidRPr="00894384">
        <w:t>за полный год</w:t>
      </w:r>
      <w:proofErr w:type="gramEnd"/>
      <w:r w:rsidRPr="00894384">
        <w:t>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t>При раздельном проживании необходимо предоставить письменное подтверждение нетрудоспособного или его законного представителя. Оно должно содержать информацию о том, что за ним в действительности осуществлялся уход и его период.</w:t>
      </w:r>
    </w:p>
    <w:p w:rsidR="00894384" w:rsidRPr="00894384" w:rsidRDefault="00894384" w:rsidP="00894384">
      <w:pPr>
        <w:pStyle w:val="af0"/>
        <w:spacing w:line="360" w:lineRule="auto"/>
        <w:ind w:firstLine="709"/>
        <w:jc w:val="both"/>
      </w:pPr>
      <w:r w:rsidRPr="00894384">
        <w:lastRenderedPageBreak/>
        <w:t>В случаях, когда получить письменное подтверждение невозможно (например, из-за смерти или состояния здоровья получателя), соответствующее письменное подтверждение могут предоставить члены семьи. Фактические обстоятельства осуществления ухода могут быть подтверждены актом обс</w:t>
      </w:r>
      <w:r w:rsidR="00AC7DD7">
        <w:t>ледования, проведенного</w:t>
      </w:r>
      <w:r w:rsidRPr="00894384">
        <w:t xml:space="preserve"> региональным Отделением СФР.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Если у вас остались вопросы, вы можете получить консультации по номеру единого </w:t>
      </w:r>
      <w:proofErr w:type="gramStart"/>
      <w:r>
        <w:t>контакт-центра</w:t>
      </w:r>
      <w:proofErr w:type="gramEnd"/>
      <w:r>
        <w:t xml:space="preserve">: 8-800-100-00-01. Режим работы региональной линии — с понедельника по пятницу с 9.00 до 18.00. </w:t>
      </w:r>
    </w:p>
    <w:p w:rsidR="001C5BF3" w:rsidRDefault="001333C7" w:rsidP="007E1357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9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10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1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p w:rsidR="00D31491" w:rsidRDefault="00D31491" w:rsidP="00D31491">
      <w:pPr>
        <w:pStyle w:val="af0"/>
        <w:ind w:firstLine="709"/>
        <w:jc w:val="both"/>
      </w:pPr>
      <w:bookmarkStart w:id="1" w:name="_GoBack"/>
      <w:bookmarkEnd w:id="1"/>
      <w:r>
        <w:t xml:space="preserve">    </w:t>
      </w:r>
    </w:p>
    <w:p w:rsidR="00D31491" w:rsidRDefault="00D31491" w:rsidP="00D31491">
      <w:pPr>
        <w:pStyle w:val="af0"/>
        <w:ind w:firstLine="709"/>
        <w:jc w:val="both"/>
      </w:pPr>
      <w:r>
        <w:t xml:space="preserve">  </w:t>
      </w:r>
    </w:p>
    <w:p w:rsidR="00D31491" w:rsidRDefault="00D31491" w:rsidP="00D31491"/>
    <w:p w:rsidR="001C5BF3" w:rsidRPr="00D31491" w:rsidRDefault="001C5BF3" w:rsidP="00D31491"/>
    <w:sectPr w:rsidR="001C5BF3" w:rsidRPr="00D31491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042CB4"/>
    <w:rsid w:val="000D6D9D"/>
    <w:rsid w:val="000F5A5C"/>
    <w:rsid w:val="001061BF"/>
    <w:rsid w:val="001333C7"/>
    <w:rsid w:val="00167D05"/>
    <w:rsid w:val="00184BD8"/>
    <w:rsid w:val="00186A64"/>
    <w:rsid w:val="001931DD"/>
    <w:rsid w:val="001B0707"/>
    <w:rsid w:val="001C5BF3"/>
    <w:rsid w:val="001D0BC5"/>
    <w:rsid w:val="00212C87"/>
    <w:rsid w:val="00251542"/>
    <w:rsid w:val="00257942"/>
    <w:rsid w:val="00302B7F"/>
    <w:rsid w:val="003165D9"/>
    <w:rsid w:val="00317B5E"/>
    <w:rsid w:val="00337D35"/>
    <w:rsid w:val="00350BAB"/>
    <w:rsid w:val="00385068"/>
    <w:rsid w:val="00393EB4"/>
    <w:rsid w:val="003A5CF4"/>
    <w:rsid w:val="003C1BD5"/>
    <w:rsid w:val="003C63DE"/>
    <w:rsid w:val="003D3C1E"/>
    <w:rsid w:val="0040185B"/>
    <w:rsid w:val="0041059F"/>
    <w:rsid w:val="00451454"/>
    <w:rsid w:val="004A3363"/>
    <w:rsid w:val="004C2B39"/>
    <w:rsid w:val="0053250B"/>
    <w:rsid w:val="00560AF6"/>
    <w:rsid w:val="00566474"/>
    <w:rsid w:val="005D74DE"/>
    <w:rsid w:val="00604F54"/>
    <w:rsid w:val="00654CBE"/>
    <w:rsid w:val="006A7E56"/>
    <w:rsid w:val="00722E2E"/>
    <w:rsid w:val="00741C9B"/>
    <w:rsid w:val="0078388E"/>
    <w:rsid w:val="007E1357"/>
    <w:rsid w:val="00841014"/>
    <w:rsid w:val="00841CC4"/>
    <w:rsid w:val="00894384"/>
    <w:rsid w:val="008E7A04"/>
    <w:rsid w:val="00911B1D"/>
    <w:rsid w:val="00940C6D"/>
    <w:rsid w:val="00960355"/>
    <w:rsid w:val="00962372"/>
    <w:rsid w:val="009B0249"/>
    <w:rsid w:val="009D75FE"/>
    <w:rsid w:val="00AB6B80"/>
    <w:rsid w:val="00AC7DD7"/>
    <w:rsid w:val="00AD7FD7"/>
    <w:rsid w:val="00B22B99"/>
    <w:rsid w:val="00B4186D"/>
    <w:rsid w:val="00BB55F4"/>
    <w:rsid w:val="00BD3CEE"/>
    <w:rsid w:val="00C142FF"/>
    <w:rsid w:val="00C633F4"/>
    <w:rsid w:val="00C64912"/>
    <w:rsid w:val="00D06545"/>
    <w:rsid w:val="00D2382E"/>
    <w:rsid w:val="00D25EEA"/>
    <w:rsid w:val="00D31491"/>
    <w:rsid w:val="00D347CC"/>
    <w:rsid w:val="00D650EC"/>
    <w:rsid w:val="00F402E1"/>
    <w:rsid w:val="00F51E91"/>
    <w:rsid w:val="00FB39D1"/>
    <w:rsid w:val="00FE60C7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AC7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AC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urs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ur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8</cp:revision>
  <dcterms:created xsi:type="dcterms:W3CDTF">2025-03-12T14:31:00Z</dcterms:created>
  <dcterms:modified xsi:type="dcterms:W3CDTF">2025-03-21T07:22:00Z</dcterms:modified>
</cp:coreProperties>
</file>